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2F4DBF">
        <w:trPr>
          <w:trHeight w:val="1567"/>
        </w:trPr>
        <w:tc>
          <w:tcPr>
            <w:tcW w:w="213" w:type="pct"/>
            <w:shd w:val="clear" w:color="auto" w:fill="D0CECE" w:themeFill="background2" w:themeFillShade="E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32" w:type="pct"/>
            <w:shd w:val="clear" w:color="auto" w:fill="D0CECE" w:themeFill="background2" w:themeFillShade="E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640" w:type="pct"/>
            <w:shd w:val="clear" w:color="auto" w:fill="D0CECE" w:themeFill="background2" w:themeFillShade="E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053D0409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4E78A3" w:rsidRPr="0054587F" w:rsidRDefault="004E78A3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CB97099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4E78A3" w:rsidRPr="0054587F" w:rsidRDefault="004E78A3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5C149A39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4E78A3" w:rsidRPr="0054587F" w:rsidRDefault="004E78A3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0A050359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4E78A3" w:rsidRPr="0054587F" w:rsidRDefault="004E78A3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1A439C6" w14:textId="77777777" w:rsidR="00F470EA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A50FC6E" w14:textId="77777777" w:rsidR="004E78A3" w:rsidRPr="0054587F" w:rsidRDefault="004E78A3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342F0B" w:rsidRDefault="00342F0B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24EABED3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2841C1">
        <w:rPr>
          <w:rFonts w:ascii="Arial" w:hAnsi="Arial" w:cs="Arial"/>
          <w:b/>
          <w:bCs/>
          <w:sz w:val="24"/>
          <w:szCs w:val="24"/>
        </w:rPr>
        <w:t>25 marca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273D3">
        <w:rPr>
          <w:rFonts w:ascii="Arial" w:hAnsi="Arial" w:cs="Arial"/>
          <w:b/>
          <w:bCs/>
          <w:sz w:val="24"/>
          <w:szCs w:val="24"/>
        </w:rPr>
        <w:t>5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r. w</w:t>
      </w:r>
      <w:r w:rsidR="00777CE7">
        <w:rPr>
          <w:rFonts w:ascii="Arial" w:hAnsi="Arial" w:cs="Arial"/>
          <w:b/>
          <w:bCs/>
          <w:sz w:val="24"/>
          <w:szCs w:val="24"/>
        </w:rPr>
        <w:t>y</w:t>
      </w:r>
      <w:r w:rsidRPr="00BD0B1E">
        <w:rPr>
          <w:rFonts w:ascii="Arial" w:hAnsi="Arial" w:cs="Arial"/>
          <w:b/>
          <w:bCs/>
          <w:sz w:val="24"/>
          <w:szCs w:val="24"/>
        </w:rPr>
        <w:t>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hyperlink r:id="rId8" w:history="1">
        <w:r w:rsidR="00777CE7" w:rsidRPr="00BA3D3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poczta@goscieradow.pl</w:t>
        </w:r>
      </w:hyperlink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 lub formie pisemnej (osobiście, pocztą, kurierem itp.) w Urzędzie </w:t>
      </w:r>
      <w:r w:rsidR="00777CE7">
        <w:rPr>
          <w:rFonts w:ascii="Arial" w:eastAsia="Times New Roman" w:hAnsi="Arial" w:cs="Arial"/>
          <w:sz w:val="24"/>
          <w:szCs w:val="24"/>
          <w:lang w:eastAsia="pl-PL"/>
        </w:rPr>
        <w:t>Gminy Gościeradów, Gościeradów Ukazowy 61, 23-275 Gościeradów, sekretariat (pok. nr 19).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52BEDD20" w:rsidR="00DE374A" w:rsidRDefault="00DE374A"/>
    <w:p w14:paraId="7F3606D0" w14:textId="437EEBEB" w:rsidR="00FC21B3" w:rsidRDefault="00FC21B3"/>
    <w:sectPr w:rsidR="00FC21B3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1CB7" w14:textId="77777777" w:rsidR="008451B9" w:rsidRDefault="008451B9" w:rsidP="00AD2084">
      <w:pPr>
        <w:spacing w:after="0" w:line="240" w:lineRule="auto"/>
      </w:pPr>
      <w:r>
        <w:separator/>
      </w:r>
    </w:p>
  </w:endnote>
  <w:endnote w:type="continuationSeparator" w:id="0">
    <w:p w14:paraId="2DC0D952" w14:textId="77777777" w:rsidR="008451B9" w:rsidRDefault="008451B9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2BA0" w14:textId="77777777" w:rsidR="008451B9" w:rsidRDefault="008451B9" w:rsidP="00AD2084">
      <w:pPr>
        <w:spacing w:after="0" w:line="240" w:lineRule="auto"/>
      </w:pPr>
      <w:r>
        <w:separator/>
      </w:r>
    </w:p>
  </w:footnote>
  <w:footnote w:type="continuationSeparator" w:id="0">
    <w:p w14:paraId="6AC45011" w14:textId="77777777" w:rsidR="008451B9" w:rsidRDefault="008451B9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F877" w14:textId="425A1E65" w:rsidR="006B41AC" w:rsidRDefault="00AD2084" w:rsidP="006B41AC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>Formularz uwag</w:t>
    </w:r>
  </w:p>
  <w:p w14:paraId="2690886E" w14:textId="77777777" w:rsidR="006B41AC" w:rsidRDefault="006B41AC" w:rsidP="0094301C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6DFDB6C0" w14:textId="1E00B4C2" w:rsidR="00AD2084" w:rsidRDefault="006B41AC" w:rsidP="0094301C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sz w:val="28"/>
        <w:szCs w:val="32"/>
      </w:rPr>
      <w:t>P</w:t>
    </w:r>
    <w:r w:rsidRPr="006B41AC">
      <w:rPr>
        <w:rFonts w:ascii="Arial" w:hAnsi="Arial" w:cs="Arial"/>
        <w:b/>
        <w:sz w:val="28"/>
        <w:szCs w:val="32"/>
      </w:rPr>
      <w:t xml:space="preserve">rojektu Uchwały w sprawie przyjęcia Gminnego Programu Rewitalizacji dla Gminy </w:t>
    </w:r>
    <w:r w:rsidR="00804192" w:rsidRPr="00804192">
      <w:rPr>
        <w:rFonts w:ascii="Arial" w:hAnsi="Arial" w:cs="Arial"/>
        <w:b/>
        <w:sz w:val="28"/>
        <w:szCs w:val="32"/>
      </w:rPr>
      <w:t>Gościeradów</w:t>
    </w:r>
    <w:r w:rsidR="00804192">
      <w:rPr>
        <w:rFonts w:ascii="Arial" w:hAnsi="Arial" w:cs="Arial"/>
        <w:b/>
        <w:sz w:val="28"/>
        <w:szCs w:val="32"/>
      </w:rPr>
      <w:t xml:space="preserve"> </w:t>
    </w:r>
    <w:r w:rsidR="009273D3">
      <w:rPr>
        <w:rFonts w:ascii="Arial" w:hAnsi="Arial" w:cs="Arial"/>
        <w:b/>
        <w:sz w:val="28"/>
        <w:szCs w:val="32"/>
      </w:rPr>
      <w:br/>
    </w:r>
    <w:r w:rsidRPr="006B41AC">
      <w:rPr>
        <w:rFonts w:ascii="Arial" w:hAnsi="Arial" w:cs="Arial"/>
        <w:b/>
        <w:sz w:val="28"/>
        <w:szCs w:val="32"/>
      </w:rPr>
      <w:t>na lata 2023-2030</w:t>
    </w:r>
    <w:r w:rsidR="0094301C">
      <w:rPr>
        <w:rFonts w:ascii="Arial" w:hAnsi="Arial" w:cs="Arial"/>
        <w:b/>
        <w:sz w:val="28"/>
        <w:szCs w:val="32"/>
      </w:rPr>
      <w:t>.</w:t>
    </w:r>
  </w:p>
  <w:p w14:paraId="2086D6F7" w14:textId="77777777" w:rsidR="006B41AC" w:rsidRPr="00810F73" w:rsidRDefault="006B41AC" w:rsidP="0094301C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0088221">
    <w:abstractNumId w:val="2"/>
  </w:num>
  <w:num w:numId="2" w16cid:durableId="7103440">
    <w:abstractNumId w:val="0"/>
  </w:num>
  <w:num w:numId="3" w16cid:durableId="10550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2634D"/>
    <w:rsid w:val="00087ADA"/>
    <w:rsid w:val="000C5121"/>
    <w:rsid w:val="000E6577"/>
    <w:rsid w:val="00116012"/>
    <w:rsid w:val="0020320E"/>
    <w:rsid w:val="002444FF"/>
    <w:rsid w:val="002841C1"/>
    <w:rsid w:val="002F4DBF"/>
    <w:rsid w:val="00342F0B"/>
    <w:rsid w:val="004318A9"/>
    <w:rsid w:val="0044605E"/>
    <w:rsid w:val="004625B2"/>
    <w:rsid w:val="00480C0B"/>
    <w:rsid w:val="0049738F"/>
    <w:rsid w:val="004E78A3"/>
    <w:rsid w:val="00516BF4"/>
    <w:rsid w:val="005E3F79"/>
    <w:rsid w:val="006035B6"/>
    <w:rsid w:val="00607254"/>
    <w:rsid w:val="00654030"/>
    <w:rsid w:val="006B41AC"/>
    <w:rsid w:val="006F7FF6"/>
    <w:rsid w:val="00751C24"/>
    <w:rsid w:val="00777CE7"/>
    <w:rsid w:val="007A53F2"/>
    <w:rsid w:val="007C10E6"/>
    <w:rsid w:val="00804192"/>
    <w:rsid w:val="00810F73"/>
    <w:rsid w:val="008451B9"/>
    <w:rsid w:val="00863F64"/>
    <w:rsid w:val="008B5C88"/>
    <w:rsid w:val="00913A0D"/>
    <w:rsid w:val="009273D3"/>
    <w:rsid w:val="0094301C"/>
    <w:rsid w:val="009F70BC"/>
    <w:rsid w:val="00A713F5"/>
    <w:rsid w:val="00AD2084"/>
    <w:rsid w:val="00B14008"/>
    <w:rsid w:val="00B14B1A"/>
    <w:rsid w:val="00BA66CA"/>
    <w:rsid w:val="00C16D27"/>
    <w:rsid w:val="00CB3B42"/>
    <w:rsid w:val="00CB42F0"/>
    <w:rsid w:val="00D33A1C"/>
    <w:rsid w:val="00D51C86"/>
    <w:rsid w:val="00DD5BE9"/>
    <w:rsid w:val="00DE374A"/>
    <w:rsid w:val="00E149FA"/>
    <w:rsid w:val="00E60601"/>
    <w:rsid w:val="00F269BB"/>
    <w:rsid w:val="00F45263"/>
    <w:rsid w:val="00F470EA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osciera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Dominika Bratejko</cp:lastModifiedBy>
  <cp:revision>14</cp:revision>
  <cp:lastPrinted>2023-12-14T10:48:00Z</cp:lastPrinted>
  <dcterms:created xsi:type="dcterms:W3CDTF">2023-01-08T12:59:00Z</dcterms:created>
  <dcterms:modified xsi:type="dcterms:W3CDTF">2025-02-03T14:59:00Z</dcterms:modified>
</cp:coreProperties>
</file>