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88D" w14:textId="77777777" w:rsidR="00AA5CFB" w:rsidRPr="00DF177B" w:rsidRDefault="00AA5CFB" w:rsidP="00AA5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INFORMACYJNA</w:t>
      </w:r>
    </w:p>
    <w:p w14:paraId="6605110B" w14:textId="77777777" w:rsidR="00AA5CFB" w:rsidRDefault="00AA5CFB" w:rsidP="00AA5CFB">
      <w:pPr>
        <w:spacing w:before="240" w:after="16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177B">
        <w:rPr>
          <w:rFonts w:ascii="Times New Roman" w:hAnsi="Times New Roman"/>
          <w:b/>
          <w:sz w:val="20"/>
          <w:szCs w:val="20"/>
        </w:rPr>
        <w:t xml:space="preserve">dotyczy </w:t>
      </w:r>
      <w:r w:rsidRPr="00DF177B">
        <w:rPr>
          <w:rFonts w:ascii="Times New Roman" w:hAnsi="Times New Roman"/>
          <w:b/>
          <w:bCs/>
          <w:sz w:val="20"/>
          <w:szCs w:val="20"/>
        </w:rPr>
        <w:t>czynności, gdy dane są</w:t>
      </w:r>
      <w:r w:rsidRPr="00DF177B">
        <w:rPr>
          <w:rFonts w:ascii="Times New Roman" w:hAnsi="Times New Roman"/>
          <w:sz w:val="20"/>
          <w:szCs w:val="20"/>
        </w:rPr>
        <w:t xml:space="preserve"> </w:t>
      </w:r>
      <w:r w:rsidRPr="00DF177B">
        <w:rPr>
          <w:rFonts w:ascii="Times New Roman" w:hAnsi="Times New Roman"/>
          <w:b/>
          <w:bCs/>
          <w:sz w:val="20"/>
          <w:szCs w:val="20"/>
        </w:rPr>
        <w:t>przetwarzane są na podstawie przepisów prawa</w:t>
      </w:r>
    </w:p>
    <w:p w14:paraId="6B6BB932" w14:textId="77777777" w:rsidR="00AA5CFB" w:rsidRPr="00FF7BC2" w:rsidRDefault="00AA5CFB" w:rsidP="00AA5CFB">
      <w:pPr>
        <w:spacing w:before="240" w:after="160" w:line="240" w:lineRule="auto"/>
        <w:jc w:val="center"/>
        <w:rPr>
          <w:rFonts w:ascii="Times New Roman" w:hAnsi="Times New Roman"/>
          <w:b/>
          <w:bCs/>
          <w:sz w:val="4"/>
          <w:szCs w:val="20"/>
        </w:rPr>
      </w:pPr>
    </w:p>
    <w:p w14:paraId="1EACAA14" w14:textId="77777777" w:rsidR="00AA5CFB" w:rsidRPr="00AA5CFB" w:rsidRDefault="00AA5CFB" w:rsidP="00AA5CFB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AA5CFB">
        <w:rPr>
          <w:rFonts w:ascii="Times New Roman" w:hAnsi="Times New Roman"/>
          <w:sz w:val="24"/>
          <w:szCs w:val="24"/>
        </w:rPr>
        <w:t>Dz.U.UE.L</w:t>
      </w:r>
      <w:proofErr w:type="spellEnd"/>
      <w:r w:rsidRPr="00AA5CFB">
        <w:rPr>
          <w:rFonts w:ascii="Times New Roman" w:hAnsi="Times New Roman"/>
          <w:sz w:val="24"/>
          <w:szCs w:val="24"/>
        </w:rPr>
        <w:t>. z 2016 r. nr 119, s. 1) (dalej: RODO)</w:t>
      </w:r>
      <w:r w:rsidRPr="00AA5CFB">
        <w:rPr>
          <w:rFonts w:ascii="Times New Roman" w:hAnsi="Times New Roman"/>
          <w:i/>
          <w:sz w:val="24"/>
          <w:szCs w:val="24"/>
        </w:rPr>
        <w:t xml:space="preserve"> </w:t>
      </w:r>
      <w:r w:rsidRPr="00AA5CFB">
        <w:rPr>
          <w:rFonts w:ascii="Times New Roman" w:hAnsi="Times New Roman"/>
          <w:sz w:val="24"/>
          <w:szCs w:val="24"/>
        </w:rPr>
        <w:t>informujemy, że:</w:t>
      </w:r>
    </w:p>
    <w:p w14:paraId="61057EEE" w14:textId="77777777" w:rsidR="00AA5CFB" w:rsidRPr="00AA5CFB" w:rsidRDefault="00AA5CFB" w:rsidP="00AA5C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>1. Administratorem Pani/Pana danych osobowych jest Wójt Gminy Gościeradów, Gościeradów Ukazowy 61, 23-275 Gościeradów.</w:t>
      </w:r>
    </w:p>
    <w:p w14:paraId="2AE35D1C" w14:textId="77777777" w:rsidR="00AA5CFB" w:rsidRPr="00AA5CFB" w:rsidRDefault="00AA5CFB" w:rsidP="00AA5C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 xml:space="preserve">2. Administrator wyznaczył  Inspektora Ochrony Danych Osobowych,  z którym może się Pani/Pan skontaktować we wszystkich sprawach dotyczących sposobu i zakresu przetwarzania Pani/Pana danych osobowych oraz korzystania z przysługujących Pani/Panu uprawnień za pomocą adresu </w:t>
      </w:r>
      <w:hyperlink r:id="rId5" w:history="1">
        <w:r w:rsidRPr="00AA5CFB">
          <w:rPr>
            <w:rStyle w:val="Hipercze"/>
            <w:rFonts w:ascii="Times New Roman" w:hAnsi="Times New Roman"/>
            <w:sz w:val="24"/>
            <w:szCs w:val="24"/>
          </w:rPr>
          <w:t>iod@goscieradow.pl</w:t>
        </w:r>
      </w:hyperlink>
      <w:r w:rsidRPr="00AA5CFB">
        <w:rPr>
          <w:rFonts w:ascii="Times New Roman" w:hAnsi="Times New Roman"/>
          <w:sz w:val="24"/>
          <w:szCs w:val="24"/>
        </w:rPr>
        <w:t xml:space="preserve"> lub na adres ul. Gościeradów Ukazowy 61, 23-275 Gościeradów.</w:t>
      </w:r>
    </w:p>
    <w:p w14:paraId="2B60EFFA" w14:textId="77777777" w:rsidR="00AA5CFB" w:rsidRDefault="00AA5CFB" w:rsidP="00AA5CF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>3. Pana/i dane osobowe będą przetwarzane są w celu przyznania dofinansowania kosztów dokształcania młodocianych pracowników - na podstawie art. 122 z dnia 14 grudnia 2016 r. – Prawo oświatowe;</w:t>
      </w:r>
    </w:p>
    <w:p w14:paraId="5C1AD162" w14:textId="77777777" w:rsidR="00AA5CFB" w:rsidRDefault="00AA5CFB" w:rsidP="00AA5CF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</w:t>
      </w:r>
      <w:r w:rsidRPr="00AA5CFB">
        <w:rPr>
          <w:rFonts w:ascii="Times New Roman" w:hAnsi="Times New Roman"/>
          <w:sz w:val="24"/>
          <w:szCs w:val="24"/>
        </w:rPr>
        <w:t>ane osobowe będą przechowywane przez administratora danych przez okres 5-ciu lat licząc od końca roku, w którym wniosek wpłynął;</w:t>
      </w:r>
    </w:p>
    <w:p w14:paraId="72186EB9" w14:textId="1D63E5A2" w:rsidR="00AA5CFB" w:rsidRPr="00AA5CFB" w:rsidRDefault="00AA5CFB" w:rsidP="00AA5CF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</w:t>
      </w:r>
      <w:r w:rsidRPr="00AA5CFB">
        <w:rPr>
          <w:rFonts w:ascii="Times New Roman" w:hAnsi="Times New Roman"/>
          <w:sz w:val="24"/>
          <w:szCs w:val="24"/>
        </w:rPr>
        <w:t>rzysługuje Panu/Pani prawo żądania od administratora:</w:t>
      </w:r>
    </w:p>
    <w:p w14:paraId="2E5C9257" w14:textId="77777777" w:rsidR="00AA5CFB" w:rsidRPr="00AA5CFB" w:rsidRDefault="00AA5CFB" w:rsidP="00AA5CFB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 xml:space="preserve">dostępu do danych osobowych dotyczących jej osoby i małoletnich dzieci, których dane dotyczą, </w:t>
      </w:r>
    </w:p>
    <w:p w14:paraId="3066D312" w14:textId="77777777" w:rsidR="00AA5CFB" w:rsidRPr="00AA5CFB" w:rsidRDefault="00AA5CFB" w:rsidP="00AA5CFB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 xml:space="preserve">ich sprostowania, </w:t>
      </w:r>
    </w:p>
    <w:p w14:paraId="73BC2D9B" w14:textId="77777777" w:rsidR="00AA5CFB" w:rsidRPr="00AA5CFB" w:rsidRDefault="00AA5CFB" w:rsidP="00AA5CFB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 xml:space="preserve">usunięcia lub ograniczenia przetwarzania, </w:t>
      </w:r>
    </w:p>
    <w:p w14:paraId="152E8BDF" w14:textId="77777777" w:rsidR="00AA5CFB" w:rsidRPr="00AA5CFB" w:rsidRDefault="00AA5CFB" w:rsidP="00AA5CFB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>wniesienia sprzeciwu wobec niezgodnego z prawem przetwarzania,</w:t>
      </w:r>
    </w:p>
    <w:p w14:paraId="6822F844" w14:textId="77777777" w:rsidR="00AA5CFB" w:rsidRDefault="00AA5CFB" w:rsidP="00AA5CFB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 xml:space="preserve">a także prawo do przenoszenia danych; </w:t>
      </w:r>
    </w:p>
    <w:p w14:paraId="7880D390" w14:textId="77777777" w:rsidR="00AA5CFB" w:rsidRDefault="00AA5CFB" w:rsidP="00AA5CFB">
      <w:pPr>
        <w:pStyle w:val="Bezodstpw"/>
        <w:numPr>
          <w:ilvl w:val="2"/>
          <w:numId w:val="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A5CFB">
        <w:rPr>
          <w:rFonts w:ascii="Times New Roman" w:hAnsi="Times New Roman"/>
          <w:sz w:val="24"/>
          <w:szCs w:val="24"/>
        </w:rPr>
        <w:t>przysługuje Panu/Pani prawo wniesienia skargi do organu nadzorczego (Prezesa Urzędu Ochrony Danych Osobowych) na niezgodne z prawem przetwarzanie danych osobowych;</w:t>
      </w:r>
    </w:p>
    <w:p w14:paraId="01CAF237" w14:textId="3F27A22E" w:rsidR="00AA5CFB" w:rsidRPr="00AA5CFB" w:rsidRDefault="00AA5CFB" w:rsidP="00AA5CFB">
      <w:pPr>
        <w:pStyle w:val="Bezodstpw"/>
        <w:numPr>
          <w:ilvl w:val="2"/>
          <w:numId w:val="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A5CFB">
        <w:rPr>
          <w:rFonts w:ascii="Times New Roman" w:hAnsi="Times New Roman"/>
          <w:sz w:val="24"/>
          <w:szCs w:val="24"/>
        </w:rPr>
        <w:t xml:space="preserve">odanie danych osobowych jest wymogiem ustawowym oraz warunkiem otrzymania dofinansowania kosztów dokształcania młodocianych pracowników, a osoba, której dane dotyczą, jest zobowiązana do ich podania - niepodanie danych skutkuje wydaniem decyzji administracyjnej odmawiającej prawa do dofinansowania.   </w:t>
      </w:r>
    </w:p>
    <w:p w14:paraId="3887C61B" w14:textId="157F5EC5" w:rsidR="00AA5CFB" w:rsidRPr="00AA5CFB" w:rsidRDefault="00AA5CFB" w:rsidP="00AA5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A5CFB">
        <w:rPr>
          <w:rFonts w:ascii="Times New Roman" w:hAnsi="Times New Roman"/>
          <w:sz w:val="24"/>
          <w:szCs w:val="24"/>
        </w:rPr>
        <w:t>.</w:t>
      </w:r>
      <w:r w:rsidRPr="00AA5CFB">
        <w:rPr>
          <w:rFonts w:ascii="Times New Roman" w:hAnsi="Times New Roman"/>
          <w:sz w:val="24"/>
          <w:szCs w:val="24"/>
        </w:rPr>
        <w:t xml:space="preserve"> Pana/i dane osobowe nie będą poddane zautomatyzowanemu podejmowaniu decyzji (w tym profilowaniu).</w:t>
      </w:r>
    </w:p>
    <w:p w14:paraId="4BC7CF9A" w14:textId="47E90A30" w:rsidR="00AA5CFB" w:rsidRPr="00AA5CFB" w:rsidRDefault="00AA5CFB" w:rsidP="00AA5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AA5CFB">
        <w:rPr>
          <w:rFonts w:ascii="Times New Roman" w:hAnsi="Times New Roman"/>
          <w:sz w:val="24"/>
          <w:szCs w:val="24"/>
        </w:rPr>
        <w:t xml:space="preserve">. Pana/i dane osobowe nie będą przekazane </w:t>
      </w:r>
      <w:r w:rsidRPr="00AA5CFB">
        <w:rPr>
          <w:rFonts w:ascii="Times New Roman" w:eastAsia="Times New Roman" w:hAnsi="Times New Roman"/>
          <w:sz w:val="24"/>
          <w:szCs w:val="24"/>
        </w:rPr>
        <w:t>odbiorcy w państwie trzecim lub organizacji międzynarodowej.</w:t>
      </w:r>
    </w:p>
    <w:p w14:paraId="4B741FF6" w14:textId="11B1A96B" w:rsidR="00AA5CFB" w:rsidRPr="00AA5CFB" w:rsidRDefault="00AA5CFB" w:rsidP="00AA5C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AA5CFB">
        <w:rPr>
          <w:rFonts w:ascii="Times New Roman" w:eastAsia="Times New Roman" w:hAnsi="Times New Roman"/>
          <w:sz w:val="24"/>
          <w:szCs w:val="24"/>
        </w:rPr>
        <w:t xml:space="preserve"> Rejestr Czynności Przetwarzania Danych obowiązujący w Urzędzie Gminy Gościeradów dostępny jest do wglądu w sekretariacie urzędu, pokój nr 19.</w:t>
      </w:r>
    </w:p>
    <w:p w14:paraId="40FAF21D" w14:textId="77777777" w:rsidR="00AA5CFB" w:rsidRPr="00FF7BC2" w:rsidRDefault="00AA5CFB" w:rsidP="00AA5CFB">
      <w:pPr>
        <w:spacing w:after="0" w:line="240" w:lineRule="auto"/>
        <w:jc w:val="right"/>
        <w:rPr>
          <w:rFonts w:ascii="Times New Roman" w:hAnsi="Times New Roman"/>
          <w:sz w:val="14"/>
          <w:szCs w:val="24"/>
        </w:rPr>
      </w:pPr>
    </w:p>
    <w:p w14:paraId="762722E4" w14:textId="77777777" w:rsidR="00AA5CFB" w:rsidRDefault="00AA5CFB" w:rsidP="00AA5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72754B" w14:textId="77777777" w:rsidR="00AA5CFB" w:rsidRDefault="00AA5CFB" w:rsidP="00AA5C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000AB0D1" w14:textId="77777777" w:rsidR="00AA5CFB" w:rsidRPr="00FF7BC2" w:rsidRDefault="00AA5CFB" w:rsidP="00AA5C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data i podpis </w:t>
      </w:r>
    </w:p>
    <w:p w14:paraId="69D19AA3" w14:textId="77777777" w:rsidR="00AA5CFB" w:rsidRDefault="00AA5CFB" w:rsidP="00AA5CFB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3B33B694" w14:textId="77777777" w:rsidR="00AA5CFB" w:rsidRDefault="00AA5CFB" w:rsidP="00AA5CFB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19338746" w14:textId="77777777" w:rsidR="00AA5CFB" w:rsidRDefault="00AA5CFB" w:rsidP="00AA5CFB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105C295C" w14:textId="77777777" w:rsidR="00C96720" w:rsidRDefault="00C96720"/>
    <w:sectPr w:rsidR="00C9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5700E"/>
    <w:multiLevelType w:val="hybridMultilevel"/>
    <w:tmpl w:val="007C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28EBE76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20"/>
    <w:rsid w:val="00AA5CFB"/>
    <w:rsid w:val="00C96720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216D"/>
  <w15:chartTrackingRefBased/>
  <w15:docId w15:val="{5B23DFD5-9780-43D6-8C8B-0932298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C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FB"/>
    <w:pPr>
      <w:autoSpaceDE w:val="0"/>
      <w:autoSpaceDN w:val="0"/>
      <w:adjustRightInd w:val="0"/>
      <w:spacing w:before="240" w:after="0"/>
      <w:ind w:left="284" w:hanging="284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5CFB"/>
    <w:rPr>
      <w:rFonts w:ascii="Arial" w:eastAsia="Calibri" w:hAnsi="Arial" w:cs="Arial"/>
      <w:b/>
      <w:bCs/>
      <w:kern w:val="0"/>
      <w:sz w:val="26"/>
      <w:szCs w:val="26"/>
      <w14:ligatures w14:val="none"/>
    </w:rPr>
  </w:style>
  <w:style w:type="paragraph" w:styleId="Bezodstpw">
    <w:name w:val="No Spacing"/>
    <w:link w:val="BezodstpwZnak"/>
    <w:uiPriority w:val="1"/>
    <w:qFormat/>
    <w:rsid w:val="00AA5C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5CFB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A5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sciera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Węglińska</dc:creator>
  <cp:keywords/>
  <dc:description/>
  <cp:lastModifiedBy>Ewelina Węglińska</cp:lastModifiedBy>
  <cp:revision>2</cp:revision>
  <dcterms:created xsi:type="dcterms:W3CDTF">2024-09-10T06:07:00Z</dcterms:created>
  <dcterms:modified xsi:type="dcterms:W3CDTF">2024-09-10T06:14:00Z</dcterms:modified>
</cp:coreProperties>
</file>