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A38C" w14:textId="2BEC5EF0" w:rsidR="00B42C87" w:rsidRDefault="00000000" w:rsidP="003A4856">
      <w:pPr>
        <w:spacing w:before="35"/>
        <w:ind w:right="96"/>
        <w:jc w:val="center"/>
        <w:rPr>
          <w:b/>
        </w:rPr>
      </w:pPr>
      <w:r>
        <w:rPr>
          <w:b/>
        </w:rPr>
        <w:t>ZARZĄDZENIE</w:t>
      </w:r>
      <w:r>
        <w:rPr>
          <w:b/>
          <w:spacing w:val="-13"/>
        </w:rPr>
        <w:t xml:space="preserve"> </w:t>
      </w:r>
      <w:r>
        <w:rPr>
          <w:b/>
        </w:rPr>
        <w:t>NR</w:t>
      </w:r>
      <w:r>
        <w:rPr>
          <w:b/>
          <w:spacing w:val="-12"/>
        </w:rPr>
        <w:t xml:space="preserve"> </w:t>
      </w:r>
      <w:r w:rsidR="006A0CD7" w:rsidRPr="003A4856">
        <w:rPr>
          <w:b/>
          <w:highlight w:val="yellow"/>
        </w:rPr>
        <w:t>……</w:t>
      </w:r>
      <w:r>
        <w:rPr>
          <w:b/>
        </w:rPr>
        <w:t>/2</w:t>
      </w:r>
      <w:r w:rsidR="006A0CD7">
        <w:rPr>
          <w:b/>
        </w:rPr>
        <w:t>3</w:t>
      </w:r>
      <w:r>
        <w:rPr>
          <w:b/>
        </w:rPr>
        <w:t xml:space="preserve"> BURMISTRZA TYCHOWA</w:t>
      </w:r>
    </w:p>
    <w:p w14:paraId="5EF71AC2" w14:textId="0BFEAF2B" w:rsidR="00B42C87" w:rsidRDefault="00000000" w:rsidP="003A4856">
      <w:pPr>
        <w:spacing w:line="267" w:lineRule="exact"/>
        <w:ind w:right="96"/>
        <w:jc w:val="center"/>
        <w:rPr>
          <w:b/>
        </w:rPr>
      </w:pP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>
        <w:rPr>
          <w:b/>
          <w:spacing w:val="-3"/>
        </w:rPr>
        <w:t xml:space="preserve"> </w:t>
      </w:r>
      <w:r w:rsidR="00013810">
        <w:rPr>
          <w:b/>
        </w:rPr>
        <w:t>12</w:t>
      </w:r>
      <w:r>
        <w:rPr>
          <w:b/>
          <w:spacing w:val="-3"/>
        </w:rPr>
        <w:t xml:space="preserve"> </w:t>
      </w:r>
      <w:r>
        <w:rPr>
          <w:b/>
        </w:rPr>
        <w:t>grudnia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6A0CD7">
        <w:rPr>
          <w:b/>
        </w:rPr>
        <w:t>3</w:t>
      </w:r>
      <w:r>
        <w:rPr>
          <w:b/>
        </w:rPr>
        <w:t xml:space="preserve"> </w:t>
      </w:r>
      <w:r>
        <w:rPr>
          <w:b/>
          <w:spacing w:val="-4"/>
        </w:rPr>
        <w:t>roku</w:t>
      </w:r>
    </w:p>
    <w:p w14:paraId="48CA80B5" w14:textId="77777777" w:rsidR="00B42C87" w:rsidRDefault="00B42C87" w:rsidP="003A4856">
      <w:pPr>
        <w:pStyle w:val="Tekstpodstawowy"/>
        <w:spacing w:before="120"/>
        <w:ind w:left="0" w:right="96" w:firstLine="0"/>
        <w:rPr>
          <w:b/>
        </w:rPr>
      </w:pPr>
    </w:p>
    <w:p w14:paraId="1BB87FBD" w14:textId="77777777" w:rsidR="00B42C87" w:rsidRDefault="00000000" w:rsidP="003A4856">
      <w:pPr>
        <w:spacing w:before="1"/>
        <w:ind w:right="96"/>
        <w:jc w:val="center"/>
        <w:rPr>
          <w:b/>
        </w:rPr>
      </w:pP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sprawie</w:t>
      </w:r>
    </w:p>
    <w:p w14:paraId="1009434A" w14:textId="1E7E572A" w:rsidR="00B42C87" w:rsidRDefault="00000000" w:rsidP="003A4856">
      <w:pPr>
        <w:spacing w:before="41" w:line="276" w:lineRule="auto"/>
        <w:ind w:right="96"/>
        <w:jc w:val="center"/>
        <w:rPr>
          <w:b/>
        </w:rPr>
      </w:pPr>
      <w:r>
        <w:rPr>
          <w:b/>
        </w:rPr>
        <w:t xml:space="preserve">ogłoszenia otwartego konkursu ofert na </w:t>
      </w:r>
      <w:r w:rsidR="001F6193">
        <w:rPr>
          <w:b/>
        </w:rPr>
        <w:t xml:space="preserve">prowadzenie placówki wsparcia dziennego </w:t>
      </w:r>
      <w:r w:rsidR="001F6193">
        <w:rPr>
          <w:b/>
        </w:rPr>
        <w:br/>
        <w:t xml:space="preserve">dla dzieci i młodzieży w formie pracy podwórkowej w 2024 r. </w:t>
      </w:r>
    </w:p>
    <w:p w14:paraId="4E672840" w14:textId="77777777" w:rsidR="00B42C87" w:rsidRDefault="00B42C87">
      <w:pPr>
        <w:pStyle w:val="Tekstpodstawowy"/>
        <w:spacing w:before="210"/>
        <w:ind w:left="0" w:firstLine="0"/>
        <w:rPr>
          <w:b/>
        </w:rPr>
      </w:pPr>
    </w:p>
    <w:p w14:paraId="66800C32" w14:textId="242580A8" w:rsidR="00B42C87" w:rsidRPr="00E9036D" w:rsidRDefault="00000000" w:rsidP="002E3928">
      <w:pPr>
        <w:pStyle w:val="Tekstpodstawowy"/>
        <w:spacing w:line="276" w:lineRule="auto"/>
        <w:ind w:left="113" w:right="113" w:firstLine="709"/>
        <w:jc w:val="both"/>
      </w:pPr>
      <w:r w:rsidRPr="00E9036D">
        <w:t xml:space="preserve">Na podstawie: art. </w:t>
      </w:r>
      <w:r w:rsidR="00E9036D" w:rsidRPr="00E9036D">
        <w:t>190</w:t>
      </w:r>
      <w:r w:rsidRPr="00E9036D">
        <w:t xml:space="preserve"> </w:t>
      </w:r>
      <w:r w:rsidR="00E9036D" w:rsidRPr="00E9036D">
        <w:t xml:space="preserve">w związku z art. 18 ust. 2 ustawy z dnia 9 czerwca o wspieraniu rodziny i systemie pieczy zastępczej (t.j. Dz.U. z 2022 r. poz. 447 ze zm.) oraz art. 4 </w:t>
      </w:r>
      <w:r w:rsidRPr="00E9036D">
        <w:t xml:space="preserve">ust. 1 </w:t>
      </w:r>
      <w:r w:rsidR="00E9036D" w:rsidRPr="00E9036D">
        <w:t xml:space="preserve">ppkt 1a i art. 13 </w:t>
      </w:r>
      <w:r w:rsidR="00E9036D">
        <w:br/>
      </w:r>
      <w:r w:rsidR="00E9036D" w:rsidRPr="00E9036D">
        <w:t xml:space="preserve">ust. 1 ustawy z dnia </w:t>
      </w:r>
      <w:r w:rsidR="00E9036D">
        <w:t xml:space="preserve">24 kwietnia 2003 r. o działalności pożytku publicznego i o wolontariacie </w:t>
      </w:r>
      <w:r w:rsidR="008B0355">
        <w:t xml:space="preserve">(tj. Dz.U. z 2022 r. poz. 1327 ze zm.) w związku z uchwałą nr XLVII/463/23 Rady Miejskiej w Tychowie z dnia </w:t>
      </w:r>
      <w:r w:rsidR="00984786">
        <w:br/>
      </w:r>
      <w:r w:rsidR="008B0355">
        <w:t xml:space="preserve">28 listopada 2023 r. w sprawie przyjęcia rocznego Programu współpracy Gminy Tychowo </w:t>
      </w:r>
      <w:r w:rsidR="00984786">
        <w:br/>
      </w:r>
      <w:r w:rsidR="008B0355">
        <w:t>z organizacjami pozarządowymi oraz podmiotami wymienionymi w art. 3 ust. 3 ustawy o działalności pożytku publicznego i o wolontariacie na 2024</w:t>
      </w:r>
      <w:r w:rsidR="00984786">
        <w:t xml:space="preserve"> r. oraz z ustawą z dnia 26 października o wychowaniu </w:t>
      </w:r>
      <w:r w:rsidR="00984786">
        <w:br/>
        <w:t xml:space="preserve">w trzeźwości i przeciwdziałaniu alkoholizmowi(t.j. Dz.U. z 2021 r. poz. 1119, 2469, z 2022 r. </w:t>
      </w:r>
      <w:r w:rsidR="003613E3">
        <w:t>p</w:t>
      </w:r>
      <w:r w:rsidR="00984786">
        <w:t>oz. 24 ze zm.)</w:t>
      </w:r>
      <w:r w:rsidRPr="00E9036D">
        <w:t>, Burmistrz Tychowa zarządza co następuje:</w:t>
      </w:r>
    </w:p>
    <w:p w14:paraId="5960B80C" w14:textId="77777777" w:rsidR="00B42C87" w:rsidRDefault="00B42C87">
      <w:pPr>
        <w:pStyle w:val="Tekstpodstawowy"/>
        <w:spacing w:before="40"/>
        <w:ind w:left="0" w:firstLine="0"/>
      </w:pPr>
    </w:p>
    <w:p w14:paraId="6E81950D" w14:textId="2557499C" w:rsidR="00B42C87" w:rsidRDefault="00000000" w:rsidP="003A4856">
      <w:pPr>
        <w:pStyle w:val="Tekstpodstawowy"/>
        <w:spacing w:before="1" w:line="276" w:lineRule="auto"/>
        <w:ind w:left="284"/>
        <w:jc w:val="both"/>
      </w:pPr>
      <w:r>
        <w:t xml:space="preserve">§ 1.1 Ogłaszam otwarty konkurs ofert na </w:t>
      </w:r>
      <w:r w:rsidR="00984786">
        <w:t xml:space="preserve">prowadzenie placówki wsparcia dziennego dla dzieci i młodzieży przez organizacje pozarządowe i podmioty prowadzące działalność w zakresie wspierania rodziny </w:t>
      </w:r>
      <w:r w:rsidR="00984786">
        <w:br/>
        <w:t xml:space="preserve">i pieczy zastępczej w 2024 r. </w:t>
      </w:r>
    </w:p>
    <w:p w14:paraId="7C3FF4C0" w14:textId="177AFCB3" w:rsidR="00B42C87" w:rsidRDefault="00000000" w:rsidP="003A4856">
      <w:pPr>
        <w:pStyle w:val="Akapitzlist"/>
        <w:numPr>
          <w:ilvl w:val="0"/>
          <w:numId w:val="6"/>
        </w:numPr>
        <w:tabs>
          <w:tab w:val="left" w:pos="258"/>
          <w:tab w:val="left" w:pos="335"/>
        </w:tabs>
        <w:spacing w:before="121" w:line="273" w:lineRule="auto"/>
        <w:ind w:right="112"/>
        <w:jc w:val="both"/>
      </w:pPr>
      <w:r>
        <w:t>Konkurs zostanie przeprowadzony zgodnie z</w:t>
      </w:r>
      <w:r w:rsidRPr="003A4856">
        <w:rPr>
          <w:spacing w:val="-1"/>
        </w:rPr>
        <w:t xml:space="preserve"> </w:t>
      </w:r>
      <w:r>
        <w:t>przepisami ustawy z</w:t>
      </w:r>
      <w:r w:rsidRPr="003A4856">
        <w:rPr>
          <w:spacing w:val="-1"/>
        </w:rPr>
        <w:t xml:space="preserve"> </w:t>
      </w:r>
      <w:r>
        <w:t>dnia</w:t>
      </w:r>
      <w:r w:rsidRPr="003A4856">
        <w:rPr>
          <w:spacing w:val="-2"/>
        </w:rPr>
        <w:t xml:space="preserve"> </w:t>
      </w:r>
      <w:r w:rsidR="003613E3">
        <w:t>24 kwietnia 2003 r.</w:t>
      </w:r>
      <w:r w:rsidR="003A4856">
        <w:t xml:space="preserve"> </w:t>
      </w:r>
      <w:r w:rsidR="003613E3">
        <w:br/>
      </w:r>
      <w:r w:rsidR="003A4856">
        <w:t xml:space="preserve">o działalności pożytku publicznego i o wolontariacie </w:t>
      </w:r>
      <w:r w:rsidR="003613E3">
        <w:t>(</w:t>
      </w:r>
      <w:r w:rsidR="003A4856">
        <w:t>Dz. U z 2022 r., poz. 1327 ze zm.)</w:t>
      </w:r>
      <w:r w:rsidR="003613E3">
        <w:t>.</w:t>
      </w:r>
    </w:p>
    <w:p w14:paraId="3C9D72A5" w14:textId="7D8DF86A" w:rsidR="00B42C87" w:rsidRPr="003613E3" w:rsidRDefault="00000000" w:rsidP="003A4856">
      <w:pPr>
        <w:pStyle w:val="Akapitzlist"/>
        <w:numPr>
          <w:ilvl w:val="0"/>
          <w:numId w:val="6"/>
        </w:numPr>
        <w:tabs>
          <w:tab w:val="left" w:pos="333"/>
        </w:tabs>
        <w:spacing w:before="125"/>
        <w:ind w:left="284" w:hanging="284"/>
        <w:jc w:val="both"/>
      </w:pPr>
      <w:r>
        <w:t>Ogłoszenie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konkursie</w:t>
      </w:r>
      <w:r>
        <w:rPr>
          <w:spacing w:val="-5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załącznik</w:t>
      </w:r>
      <w:r>
        <w:rPr>
          <w:spacing w:val="-5"/>
        </w:rPr>
        <w:t xml:space="preserve"> </w:t>
      </w:r>
      <w:r w:rsidR="003613E3">
        <w:rPr>
          <w:spacing w:val="-5"/>
        </w:rPr>
        <w:t xml:space="preserve">nr 1 </w:t>
      </w:r>
      <w:r>
        <w:t>do</w:t>
      </w:r>
      <w:r>
        <w:rPr>
          <w:spacing w:val="-4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rPr>
          <w:spacing w:val="-2"/>
        </w:rPr>
        <w:t>zarządzenia.</w:t>
      </w:r>
    </w:p>
    <w:p w14:paraId="29DBF436" w14:textId="34866D8D" w:rsidR="003613E3" w:rsidRDefault="003613E3" w:rsidP="003A4856">
      <w:pPr>
        <w:pStyle w:val="Akapitzlist"/>
        <w:numPr>
          <w:ilvl w:val="0"/>
          <w:numId w:val="6"/>
        </w:numPr>
        <w:tabs>
          <w:tab w:val="left" w:pos="333"/>
        </w:tabs>
        <w:spacing w:before="125"/>
        <w:ind w:left="284" w:hanging="284"/>
        <w:jc w:val="both"/>
      </w:pPr>
      <w:r>
        <w:rPr>
          <w:spacing w:val="-2"/>
        </w:rPr>
        <w:t>Szczegółowe zasady prowadzenia placówki wsparcia dziennego na terenie Gminy Tychowo stanowi załącznik nr 2 do niniejszego zarządzenia.</w:t>
      </w:r>
    </w:p>
    <w:p w14:paraId="7F43F862" w14:textId="77777777" w:rsidR="00B42C87" w:rsidRDefault="00000000" w:rsidP="003A4856">
      <w:pPr>
        <w:pStyle w:val="Tekstpodstawowy"/>
        <w:spacing w:before="161" w:line="276" w:lineRule="auto"/>
        <w:ind w:left="284"/>
        <w:jc w:val="both"/>
      </w:pPr>
      <w:r>
        <w:t>§</w:t>
      </w:r>
      <w:r>
        <w:rPr>
          <w:spacing w:val="29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t>Ogłoszenie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konkursie</w:t>
      </w:r>
      <w:r>
        <w:rPr>
          <w:spacing w:val="29"/>
        </w:rPr>
        <w:t xml:space="preserve"> </w:t>
      </w:r>
      <w:r>
        <w:t>publikuje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poprzez</w:t>
      </w:r>
      <w:r>
        <w:rPr>
          <w:spacing w:val="28"/>
        </w:rPr>
        <w:t xml:space="preserve"> </w:t>
      </w:r>
      <w:r>
        <w:t>jego</w:t>
      </w:r>
      <w:r>
        <w:rPr>
          <w:spacing w:val="30"/>
        </w:rPr>
        <w:t xml:space="preserve"> </w:t>
      </w:r>
      <w:r>
        <w:t>zamieszczenie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stronie</w:t>
      </w:r>
      <w:r>
        <w:rPr>
          <w:spacing w:val="29"/>
        </w:rPr>
        <w:t xml:space="preserve"> </w:t>
      </w:r>
      <w:hyperlink r:id="rId5">
        <w:r>
          <w:t>www.tychowo.pl,</w:t>
        </w:r>
      </w:hyperlink>
      <w:r>
        <w:t xml:space="preserve"> Biuletynie Informacji Publicznej oraz na tablicy ogłoszeń Urzędu Miejskiego w Tychowie.</w:t>
      </w:r>
    </w:p>
    <w:p w14:paraId="6D9CBCA3" w14:textId="77777777" w:rsidR="00B42C87" w:rsidRDefault="00000000" w:rsidP="003A4856">
      <w:pPr>
        <w:pStyle w:val="Tekstpodstawowy"/>
        <w:spacing w:before="119"/>
        <w:ind w:left="284"/>
      </w:pPr>
      <w:r>
        <w:t>§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Zarządzenie</w:t>
      </w:r>
      <w:r>
        <w:rPr>
          <w:spacing w:val="-2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rPr>
          <w:spacing w:val="-2"/>
        </w:rPr>
        <w:t>podpisania.</w:t>
      </w:r>
    </w:p>
    <w:p w14:paraId="30FDAEEE" w14:textId="77777777" w:rsidR="00B42C87" w:rsidRDefault="00B42C87">
      <w:pPr>
        <w:pStyle w:val="Tekstpodstawowy"/>
        <w:ind w:left="0" w:firstLine="0"/>
      </w:pPr>
    </w:p>
    <w:p w14:paraId="0F2CA1BA" w14:textId="77777777" w:rsidR="00B42C87" w:rsidRDefault="00B42C87">
      <w:pPr>
        <w:pStyle w:val="Tekstpodstawowy"/>
        <w:ind w:left="0" w:firstLine="0"/>
      </w:pPr>
    </w:p>
    <w:p w14:paraId="3E451810" w14:textId="77777777" w:rsidR="00B42C87" w:rsidRDefault="00B42C87">
      <w:pPr>
        <w:pStyle w:val="Tekstpodstawowy"/>
        <w:spacing w:before="265"/>
        <w:ind w:left="0" w:firstLine="0"/>
      </w:pPr>
    </w:p>
    <w:p w14:paraId="412611A8" w14:textId="124F55FB" w:rsidR="0081537E" w:rsidRDefault="00000000" w:rsidP="0081537E">
      <w:pPr>
        <w:pStyle w:val="Tekstpodstawowy"/>
        <w:spacing w:line="595" w:lineRule="auto"/>
        <w:ind w:left="6026" w:right="1754" w:hanging="183"/>
      </w:pPr>
      <w:r>
        <w:t>Burmistrz</w:t>
      </w:r>
      <w:r>
        <w:rPr>
          <w:spacing w:val="-13"/>
        </w:rPr>
        <w:t xml:space="preserve"> </w:t>
      </w:r>
      <w:r>
        <w:t>Tychowa Robert Falan</w:t>
      </w:r>
      <w:r w:rsidR="0081537E">
        <w:t>a</w:t>
      </w:r>
    </w:p>
    <w:sectPr w:rsidR="0081537E">
      <w:pgSz w:w="11910" w:h="16840"/>
      <w:pgMar w:top="12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D08"/>
    <w:multiLevelType w:val="hybridMultilevel"/>
    <w:tmpl w:val="5ED454B6"/>
    <w:lvl w:ilvl="0" w:tplc="57D05FF4">
      <w:start w:val="1"/>
      <w:numFmt w:val="lowerLetter"/>
      <w:lvlText w:val="%1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4CAE168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D3DE7528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1FCAF7EC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B80AC5A0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45CE418C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18DAC078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4EF2ECC0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0D1C333C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22E7404F"/>
    <w:multiLevelType w:val="hybridMultilevel"/>
    <w:tmpl w:val="A0346D4A"/>
    <w:lvl w:ilvl="0" w:tplc="525E7490">
      <w:start w:val="16"/>
      <w:numFmt w:val="decimal"/>
      <w:lvlText w:val="%1."/>
      <w:lvlJc w:val="left"/>
      <w:pPr>
        <w:ind w:left="399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C2E06C">
      <w:numFmt w:val="bullet"/>
      <w:lvlText w:val="•"/>
      <w:lvlJc w:val="left"/>
      <w:pPr>
        <w:ind w:left="1290" w:hanging="344"/>
      </w:pPr>
      <w:rPr>
        <w:rFonts w:hint="default"/>
        <w:lang w:val="pl-PL" w:eastAsia="en-US" w:bidi="ar-SA"/>
      </w:rPr>
    </w:lvl>
    <w:lvl w:ilvl="2" w:tplc="2C2A9DAA">
      <w:numFmt w:val="bullet"/>
      <w:lvlText w:val="•"/>
      <w:lvlJc w:val="left"/>
      <w:pPr>
        <w:ind w:left="2181" w:hanging="344"/>
      </w:pPr>
      <w:rPr>
        <w:rFonts w:hint="default"/>
        <w:lang w:val="pl-PL" w:eastAsia="en-US" w:bidi="ar-SA"/>
      </w:rPr>
    </w:lvl>
    <w:lvl w:ilvl="3" w:tplc="0C2C76A6">
      <w:numFmt w:val="bullet"/>
      <w:lvlText w:val="•"/>
      <w:lvlJc w:val="left"/>
      <w:pPr>
        <w:ind w:left="3071" w:hanging="344"/>
      </w:pPr>
      <w:rPr>
        <w:rFonts w:hint="default"/>
        <w:lang w:val="pl-PL" w:eastAsia="en-US" w:bidi="ar-SA"/>
      </w:rPr>
    </w:lvl>
    <w:lvl w:ilvl="4" w:tplc="2E0E304A">
      <w:numFmt w:val="bullet"/>
      <w:lvlText w:val="•"/>
      <w:lvlJc w:val="left"/>
      <w:pPr>
        <w:ind w:left="3962" w:hanging="344"/>
      </w:pPr>
      <w:rPr>
        <w:rFonts w:hint="default"/>
        <w:lang w:val="pl-PL" w:eastAsia="en-US" w:bidi="ar-SA"/>
      </w:rPr>
    </w:lvl>
    <w:lvl w:ilvl="5" w:tplc="151C5AEA">
      <w:numFmt w:val="bullet"/>
      <w:lvlText w:val="•"/>
      <w:lvlJc w:val="left"/>
      <w:pPr>
        <w:ind w:left="4853" w:hanging="344"/>
      </w:pPr>
      <w:rPr>
        <w:rFonts w:hint="default"/>
        <w:lang w:val="pl-PL" w:eastAsia="en-US" w:bidi="ar-SA"/>
      </w:rPr>
    </w:lvl>
    <w:lvl w:ilvl="6" w:tplc="4000B89C">
      <w:numFmt w:val="bullet"/>
      <w:lvlText w:val="•"/>
      <w:lvlJc w:val="left"/>
      <w:pPr>
        <w:ind w:left="5743" w:hanging="344"/>
      </w:pPr>
      <w:rPr>
        <w:rFonts w:hint="default"/>
        <w:lang w:val="pl-PL" w:eastAsia="en-US" w:bidi="ar-SA"/>
      </w:rPr>
    </w:lvl>
    <w:lvl w:ilvl="7" w:tplc="E674AE36">
      <w:numFmt w:val="bullet"/>
      <w:lvlText w:val="•"/>
      <w:lvlJc w:val="left"/>
      <w:pPr>
        <w:ind w:left="6634" w:hanging="344"/>
      </w:pPr>
      <w:rPr>
        <w:rFonts w:hint="default"/>
        <w:lang w:val="pl-PL" w:eastAsia="en-US" w:bidi="ar-SA"/>
      </w:rPr>
    </w:lvl>
    <w:lvl w:ilvl="8" w:tplc="C94A9152">
      <w:numFmt w:val="bullet"/>
      <w:lvlText w:val="•"/>
      <w:lvlJc w:val="left"/>
      <w:pPr>
        <w:ind w:left="7525" w:hanging="344"/>
      </w:pPr>
      <w:rPr>
        <w:rFonts w:hint="default"/>
        <w:lang w:val="pl-PL" w:eastAsia="en-US" w:bidi="ar-SA"/>
      </w:rPr>
    </w:lvl>
  </w:abstractNum>
  <w:abstractNum w:abstractNumId="2" w15:restartNumberingAfterBreak="0">
    <w:nsid w:val="28796FDA"/>
    <w:multiLevelType w:val="hybridMultilevel"/>
    <w:tmpl w:val="80C692C2"/>
    <w:lvl w:ilvl="0" w:tplc="AC445AAA">
      <w:start w:val="1"/>
      <w:numFmt w:val="lowerLetter"/>
      <w:lvlText w:val="%1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76AF10C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03647788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04E63EE0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9A3C7594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0BB68008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476EB890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F0A6D9E4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86B44D3A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36807F72"/>
    <w:multiLevelType w:val="hybridMultilevel"/>
    <w:tmpl w:val="F43EB16A"/>
    <w:lvl w:ilvl="0" w:tplc="B20ABE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727EAD5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45C20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AFCD28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B6C04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C24D0E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50AAF6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76EE9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7801C9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6AA59D8"/>
    <w:multiLevelType w:val="hybridMultilevel"/>
    <w:tmpl w:val="1CC290D8"/>
    <w:lvl w:ilvl="0" w:tplc="59FC7A6A">
      <w:start w:val="1"/>
      <w:numFmt w:val="upperRoman"/>
      <w:lvlText w:val="%1."/>
      <w:lvlJc w:val="left"/>
      <w:pPr>
        <w:ind w:left="284" w:hanging="168"/>
        <w:jc w:val="right"/>
      </w:pPr>
      <w:rPr>
        <w:rFonts w:hint="default"/>
        <w:spacing w:val="0"/>
        <w:w w:val="82"/>
        <w:u w:val="single" w:color="000000"/>
        <w:lang w:val="pl-PL" w:eastAsia="en-US" w:bidi="ar-SA"/>
      </w:rPr>
    </w:lvl>
    <w:lvl w:ilvl="1" w:tplc="927ABD5E">
      <w:start w:val="1"/>
      <w:numFmt w:val="decimal"/>
      <w:lvlText w:val="%2."/>
      <w:lvlJc w:val="left"/>
      <w:pPr>
        <w:ind w:left="685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6A6210">
      <w:start w:val="1"/>
      <w:numFmt w:val="lowerLetter"/>
      <w:lvlText w:val="%3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8A100A12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4" w:tplc="A3E2AE5C">
      <w:numFmt w:val="bullet"/>
      <w:lvlText w:val="•"/>
      <w:lvlJc w:val="left"/>
      <w:pPr>
        <w:ind w:left="1120" w:hanging="286"/>
      </w:pPr>
      <w:rPr>
        <w:rFonts w:hint="default"/>
        <w:lang w:val="pl-PL" w:eastAsia="en-US" w:bidi="ar-SA"/>
      </w:rPr>
    </w:lvl>
    <w:lvl w:ilvl="5" w:tplc="ADAE9B50">
      <w:numFmt w:val="bullet"/>
      <w:lvlText w:val="•"/>
      <w:lvlJc w:val="left"/>
      <w:pPr>
        <w:ind w:left="2484" w:hanging="286"/>
      </w:pPr>
      <w:rPr>
        <w:rFonts w:hint="default"/>
        <w:lang w:val="pl-PL" w:eastAsia="en-US" w:bidi="ar-SA"/>
      </w:rPr>
    </w:lvl>
    <w:lvl w:ilvl="6" w:tplc="B87850B6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7" w:tplc="D8B0620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8" w:tplc="26FE6A3A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775C5A5B"/>
    <w:multiLevelType w:val="hybridMultilevel"/>
    <w:tmpl w:val="4088145A"/>
    <w:lvl w:ilvl="0" w:tplc="2A7E8206">
      <w:start w:val="2"/>
      <w:numFmt w:val="decimal"/>
      <w:lvlText w:val="%1."/>
      <w:lvlJc w:val="left"/>
      <w:pPr>
        <w:ind w:left="258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BAA024">
      <w:start w:val="1"/>
      <w:numFmt w:val="lowerLetter"/>
      <w:lvlText w:val="%2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F3EE288">
      <w:numFmt w:val="bullet"/>
      <w:lvlText w:val="•"/>
      <w:lvlJc w:val="left"/>
      <w:pPr>
        <w:ind w:left="2029" w:hanging="286"/>
      </w:pPr>
      <w:rPr>
        <w:rFonts w:hint="default"/>
        <w:lang w:val="pl-PL" w:eastAsia="en-US" w:bidi="ar-SA"/>
      </w:rPr>
    </w:lvl>
    <w:lvl w:ilvl="3" w:tplc="07127FAA">
      <w:numFmt w:val="bullet"/>
      <w:lvlText w:val="•"/>
      <w:lvlJc w:val="left"/>
      <w:pPr>
        <w:ind w:left="2939" w:hanging="286"/>
      </w:pPr>
      <w:rPr>
        <w:rFonts w:hint="default"/>
        <w:lang w:val="pl-PL" w:eastAsia="en-US" w:bidi="ar-SA"/>
      </w:rPr>
    </w:lvl>
    <w:lvl w:ilvl="4" w:tplc="0BC62FB8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5" w:tplc="095A00BE">
      <w:numFmt w:val="bullet"/>
      <w:lvlText w:val="•"/>
      <w:lvlJc w:val="left"/>
      <w:pPr>
        <w:ind w:left="4758" w:hanging="286"/>
      </w:pPr>
      <w:rPr>
        <w:rFonts w:hint="default"/>
        <w:lang w:val="pl-PL" w:eastAsia="en-US" w:bidi="ar-SA"/>
      </w:rPr>
    </w:lvl>
    <w:lvl w:ilvl="6" w:tplc="C646075E">
      <w:numFmt w:val="bullet"/>
      <w:lvlText w:val="•"/>
      <w:lvlJc w:val="left"/>
      <w:pPr>
        <w:ind w:left="5668" w:hanging="286"/>
      </w:pPr>
      <w:rPr>
        <w:rFonts w:hint="default"/>
        <w:lang w:val="pl-PL" w:eastAsia="en-US" w:bidi="ar-SA"/>
      </w:rPr>
    </w:lvl>
    <w:lvl w:ilvl="7" w:tplc="F0044D44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  <w:lvl w:ilvl="8" w:tplc="797851AE">
      <w:numFmt w:val="bullet"/>
      <w:lvlText w:val="•"/>
      <w:lvlJc w:val="left"/>
      <w:pPr>
        <w:ind w:left="7487" w:hanging="286"/>
      </w:pPr>
      <w:rPr>
        <w:rFonts w:hint="default"/>
        <w:lang w:val="pl-PL" w:eastAsia="en-US" w:bidi="ar-SA"/>
      </w:rPr>
    </w:lvl>
  </w:abstractNum>
  <w:num w:numId="1" w16cid:durableId="2111198139">
    <w:abstractNumId w:val="0"/>
  </w:num>
  <w:num w:numId="2" w16cid:durableId="1197622700">
    <w:abstractNumId w:val="1"/>
  </w:num>
  <w:num w:numId="3" w16cid:durableId="991982605">
    <w:abstractNumId w:val="2"/>
  </w:num>
  <w:num w:numId="4" w16cid:durableId="1191531835">
    <w:abstractNumId w:val="4"/>
  </w:num>
  <w:num w:numId="5" w16cid:durableId="1218736437">
    <w:abstractNumId w:val="3"/>
  </w:num>
  <w:num w:numId="6" w16cid:durableId="1977563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87"/>
    <w:rsid w:val="00013810"/>
    <w:rsid w:val="000E7E12"/>
    <w:rsid w:val="001B6E27"/>
    <w:rsid w:val="001F6193"/>
    <w:rsid w:val="00264035"/>
    <w:rsid w:val="002D38C0"/>
    <w:rsid w:val="002E3928"/>
    <w:rsid w:val="00310739"/>
    <w:rsid w:val="003613E3"/>
    <w:rsid w:val="00381B71"/>
    <w:rsid w:val="003A4856"/>
    <w:rsid w:val="006A0CD7"/>
    <w:rsid w:val="007E5417"/>
    <w:rsid w:val="00813B53"/>
    <w:rsid w:val="0081537E"/>
    <w:rsid w:val="00831C3C"/>
    <w:rsid w:val="008B0355"/>
    <w:rsid w:val="00984786"/>
    <w:rsid w:val="00B42C87"/>
    <w:rsid w:val="00CF3AA7"/>
    <w:rsid w:val="00E9036D"/>
    <w:rsid w:val="00FC0702"/>
    <w:rsid w:val="00FE4673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7338"/>
  <w15:docId w15:val="{F7FEE65C-7E4D-4625-A5A5-F03AFC1C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8" w:hanging="284"/>
    </w:pPr>
  </w:style>
  <w:style w:type="paragraph" w:styleId="Akapitzlist">
    <w:name w:val="List Paragraph"/>
    <w:basedOn w:val="Normalny"/>
    <w:uiPriority w:val="1"/>
    <w:qFormat/>
    <w:pPr>
      <w:spacing w:before="120"/>
      <w:ind w:left="110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ch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Dudka</dc:creator>
  <cp:lastModifiedBy>Halina Michalak</cp:lastModifiedBy>
  <cp:revision>3</cp:revision>
  <cp:lastPrinted>2023-12-12T07:11:00Z</cp:lastPrinted>
  <dcterms:created xsi:type="dcterms:W3CDTF">2023-12-06T10:12:00Z</dcterms:created>
  <dcterms:modified xsi:type="dcterms:W3CDTF">2023-12-12T10:59:00Z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2013</vt:lpwstr>
  </property>
</Properties>
</file>