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69" w:rsidRPr="004B162E" w:rsidRDefault="006F0469" w:rsidP="0083299C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4084B">
        <w:rPr>
          <w:rFonts w:ascii="Times New Roman" w:hAnsi="Times New Roman" w:cs="Times New Roman"/>
          <w:sz w:val="24"/>
          <w:szCs w:val="24"/>
        </w:rPr>
        <w:t>INFORMACJA O WYROBACH ZAWIERAJACYCH AZBEST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84B">
        <w:rPr>
          <w:rFonts w:ascii="Times New Roman" w:hAnsi="Times New Roman" w:cs="Times New Roman"/>
          <w:sz w:val="24"/>
          <w:szCs w:val="24"/>
        </w:rPr>
        <w:t xml:space="preserve"> I MIEJSCU ICH WYKORZYSTANIA</w:t>
      </w:r>
    </w:p>
    <w:p w:rsidR="006F0469" w:rsidRPr="0016162C" w:rsidRDefault="0016162C" w:rsidP="0016162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62C">
        <w:rPr>
          <w:rFonts w:ascii="Times New Roman" w:hAnsi="Times New Roman" w:cs="Times New Roman"/>
          <w:sz w:val="24"/>
          <w:szCs w:val="24"/>
        </w:rPr>
        <w:t xml:space="preserve">  </w:t>
      </w:r>
      <w:r w:rsidR="006F0469" w:rsidRPr="0016162C">
        <w:rPr>
          <w:rFonts w:ascii="Times New Roman" w:hAnsi="Times New Roman" w:cs="Times New Roman"/>
          <w:sz w:val="24"/>
          <w:szCs w:val="24"/>
        </w:rPr>
        <w:t>Nazwa miejsca i adres występowania azbestu:</w:t>
      </w:r>
      <w:r w:rsidR="00205904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6F0469" w:rsidRDefault="006F0469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Wykorzystujący wyroby zawierające azbest – imię i nazwisko i adres:</w:t>
      </w:r>
    </w:p>
    <w:p w:rsidR="006F0469" w:rsidRDefault="006F0469" w:rsidP="0083299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469" w:rsidRDefault="006F0469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 zabudowy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</w:t>
      </w:r>
    </w:p>
    <w:p w:rsidR="006F0469" w:rsidRDefault="0083299C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działki </w:t>
      </w:r>
      <w:r w:rsidR="006F0469">
        <w:rPr>
          <w:rFonts w:ascii="Times New Roman" w:hAnsi="Times New Roman" w:cs="Times New Roman"/>
          <w:sz w:val="24"/>
          <w:szCs w:val="24"/>
        </w:rPr>
        <w:t>ewidencyjnej</w:t>
      </w:r>
      <w:r w:rsidR="006F046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F04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6F0469" w:rsidRDefault="0083299C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obrębu </w:t>
      </w:r>
      <w:r w:rsidR="006F0469">
        <w:rPr>
          <w:rFonts w:ascii="Times New Roman" w:hAnsi="Times New Roman" w:cs="Times New Roman"/>
          <w:sz w:val="24"/>
          <w:szCs w:val="24"/>
        </w:rPr>
        <w:t>ewidencyjnego</w:t>
      </w:r>
      <w:r w:rsidR="006F046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F04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6F0469" w:rsidRDefault="0083299C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Nazwa, rodzaj </w:t>
      </w:r>
      <w:r w:rsidR="006F0469">
        <w:rPr>
          <w:rFonts w:ascii="Times New Roman" w:hAnsi="Times New Roman" w:cs="Times New Roman"/>
          <w:sz w:val="24"/>
          <w:szCs w:val="24"/>
        </w:rPr>
        <w:t>wyrobu</w:t>
      </w:r>
      <w:r w:rsidR="006F046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6F04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F0469" w:rsidRDefault="006F0469" w:rsidP="00832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usuniętych wyrobów i przekazywanych do unieszkodliwienia</w:t>
      </w:r>
      <w:r w:rsidRPr="00F57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2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329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469" w:rsidRPr="0016162C" w:rsidRDefault="006F0469" w:rsidP="001616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2C">
        <w:rPr>
          <w:rFonts w:ascii="Times New Roman" w:hAnsi="Times New Roman" w:cs="Times New Roman"/>
          <w:sz w:val="20"/>
          <w:szCs w:val="20"/>
        </w:rPr>
        <w:t>Należy podać rodzaj zabudowy: budynek mieszkalny, budynek gospodarczy, budynek mieszkalno-gospodarczy;</w:t>
      </w:r>
    </w:p>
    <w:p w:rsidR="006F0469" w:rsidRPr="00C4084B" w:rsidRDefault="006F0469" w:rsidP="006F04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Należy podać numer działki ewidencyjnej i numer obrębu ewidencyjnego faktycznego miejsca występowania azbestu;</w:t>
      </w:r>
    </w:p>
    <w:p w:rsidR="006F0469" w:rsidRPr="00C4084B" w:rsidRDefault="006F0469" w:rsidP="006F04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Przy określeniu rodzaju wyrobu zawierającego azbest należy stosować następującą klasyfikację: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płyty azbestowo-cementowe płaskie stosowane w budownictwie,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płyty faliste azbestowo-cementowe dla budownictwa,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rury i złącza azbestowo-cementowe,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izolacje natryskowe środkami zawierającymi w swoim składzie azbest,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wyroby cierne azbestowo-cementowe,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przędza specjalna, w tym włókna azbestowe obrobione,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-szczeliwa azbestowe,</w:t>
      </w:r>
    </w:p>
    <w:p w:rsidR="006F0469" w:rsidRPr="00C4084B" w:rsidRDefault="006F0469" w:rsidP="006F04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4B">
        <w:rPr>
          <w:rFonts w:ascii="Times New Roman" w:hAnsi="Times New Roman" w:cs="Times New Roman"/>
          <w:sz w:val="20"/>
          <w:szCs w:val="20"/>
        </w:rPr>
        <w:t>- wyroby azbestowo-kauczukowe, z wyjątkiem wyrobów ciernych,</w:t>
      </w:r>
    </w:p>
    <w:p w:rsidR="00150B98" w:rsidRDefault="006F0469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162C">
        <w:rPr>
          <w:rFonts w:ascii="Times New Roman" w:hAnsi="Times New Roman" w:cs="Times New Roman"/>
          <w:sz w:val="20"/>
          <w:szCs w:val="20"/>
        </w:rPr>
        <w:t>- inne wyroby zawierające azbest, oddzielnie nie wymienione, w tym papier i tektura.</w:t>
      </w: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F7A" w:rsidRPr="00390F7A" w:rsidRDefault="00390F7A" w:rsidP="00390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>Data..............................................................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0F7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390F7A" w:rsidRPr="00062090" w:rsidRDefault="00390F7A" w:rsidP="00390F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  <w:t>(podpis)</w:t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</w:p>
    <w:p w:rsidR="00390F7A" w:rsidRPr="00390F7A" w:rsidRDefault="00390F7A" w:rsidP="00390F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99C" w:rsidRPr="00205904" w:rsidRDefault="0016162C" w:rsidP="00205904">
      <w:pPr>
        <w:jc w:val="both"/>
        <w:rPr>
          <w:sz w:val="16"/>
          <w:szCs w:val="16"/>
        </w:rPr>
      </w:pPr>
      <w:r w:rsidRPr="00205904">
        <w:rPr>
          <w:sz w:val="16"/>
          <w:szCs w:val="16"/>
        </w:rPr>
        <w:t>Zgodnie z art.</w:t>
      </w:r>
      <w:r w:rsidR="0083299C" w:rsidRPr="00205904">
        <w:rPr>
          <w:sz w:val="16"/>
          <w:szCs w:val="16"/>
        </w:rPr>
        <w:t xml:space="preserve"> 13 </w:t>
      </w:r>
      <w:r w:rsidRPr="00205904">
        <w:rPr>
          <w:sz w:val="16"/>
          <w:szCs w:val="16"/>
        </w:rPr>
        <w:t xml:space="preserve">ust. 1 i ust. 2 </w:t>
      </w:r>
      <w:r w:rsidR="0083299C" w:rsidRPr="00205904">
        <w:rPr>
          <w:sz w:val="16"/>
          <w:szCs w:val="16"/>
        </w:rPr>
        <w:t>Rozporządzenia Parlamentu Europejskiego i Rady (UE) 2016/679 z dnia 27 kwietnia 2016r. w sprawie ochrony osób fizycznych  w związku z przetwarzaniem danych osobowych i swobodnego przepływu takich danych oraz uchylenia</w:t>
      </w:r>
      <w:r w:rsidRPr="00205904">
        <w:rPr>
          <w:sz w:val="16"/>
          <w:szCs w:val="16"/>
        </w:rPr>
        <w:t xml:space="preserve"> dyrektywy 95/46/WE (dalej: RODO</w:t>
      </w:r>
      <w:r w:rsidR="0083299C" w:rsidRPr="00205904">
        <w:rPr>
          <w:sz w:val="16"/>
          <w:szCs w:val="16"/>
        </w:rPr>
        <w:t xml:space="preserve"> informuje, iż:</w:t>
      </w:r>
    </w:p>
    <w:p w:rsidR="0083299C" w:rsidRPr="00205904" w:rsidRDefault="0083299C" w:rsidP="0020590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05904">
        <w:rPr>
          <w:sz w:val="16"/>
          <w:szCs w:val="16"/>
        </w:rPr>
        <w:t xml:space="preserve">Administratorem danych osobowych jest </w:t>
      </w:r>
      <w:r w:rsidR="0016162C" w:rsidRPr="00205904">
        <w:rPr>
          <w:sz w:val="16"/>
          <w:szCs w:val="16"/>
        </w:rPr>
        <w:t>Burmistrz Białej Rawskiej, zwany dalej Administratorem.</w:t>
      </w:r>
    </w:p>
    <w:p w:rsidR="005719BF" w:rsidRPr="00205904" w:rsidRDefault="005719BF" w:rsidP="0020590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05904">
        <w:rPr>
          <w:sz w:val="16"/>
          <w:szCs w:val="16"/>
        </w:rPr>
        <w:t>Współadministratorem</w:t>
      </w:r>
      <w:proofErr w:type="spellEnd"/>
      <w:r w:rsidRPr="00205904">
        <w:rPr>
          <w:sz w:val="16"/>
          <w:szCs w:val="16"/>
        </w:rPr>
        <w:t xml:space="preserve"> jest: </w:t>
      </w:r>
    </w:p>
    <w:p w:rsidR="005719BF" w:rsidRPr="00205904" w:rsidRDefault="005719BF" w:rsidP="00205904">
      <w:pPr>
        <w:spacing w:after="0" w:line="240" w:lineRule="auto"/>
        <w:ind w:left="720"/>
        <w:jc w:val="both"/>
        <w:rPr>
          <w:sz w:val="16"/>
          <w:szCs w:val="16"/>
        </w:rPr>
      </w:pPr>
      <w:r w:rsidRPr="00205904">
        <w:rPr>
          <w:sz w:val="16"/>
          <w:szCs w:val="16"/>
        </w:rPr>
        <w:t>Zarząd Wojewódzkiego Funduszu Ochrony Środowiska i Gospodarki Wodnej w Łodzi ul. Dubois 118, 93-465 Łódź dla zakresu danych osobowych Wnioskodawców, Beneficjentów i Partnerów oraz ich pracowników, którzy aplikują o środki i realizują zadania polegające na unieszkodliwieniu wyrobów zawierających azbest.</w:t>
      </w:r>
    </w:p>
    <w:p w:rsidR="005719BF" w:rsidRPr="00205904" w:rsidRDefault="0083299C" w:rsidP="0020590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05904">
        <w:rPr>
          <w:sz w:val="16"/>
          <w:szCs w:val="16"/>
        </w:rPr>
        <w:t>Inspektor</w:t>
      </w:r>
      <w:r w:rsidR="005719BF" w:rsidRPr="00205904">
        <w:rPr>
          <w:sz w:val="16"/>
          <w:szCs w:val="16"/>
        </w:rPr>
        <w:t xml:space="preserve">em </w:t>
      </w:r>
      <w:r w:rsidRPr="00205904">
        <w:rPr>
          <w:sz w:val="16"/>
          <w:szCs w:val="16"/>
        </w:rPr>
        <w:t xml:space="preserve"> </w:t>
      </w:r>
      <w:r w:rsidR="005719BF" w:rsidRPr="00205904">
        <w:rPr>
          <w:sz w:val="16"/>
          <w:szCs w:val="16"/>
        </w:rPr>
        <w:t xml:space="preserve">danych osobowych Administratora jest Magdalena </w:t>
      </w:r>
      <w:proofErr w:type="spellStart"/>
      <w:r w:rsidR="005719BF" w:rsidRPr="00205904">
        <w:rPr>
          <w:sz w:val="16"/>
          <w:szCs w:val="16"/>
        </w:rPr>
        <w:t>Kuszmider</w:t>
      </w:r>
      <w:proofErr w:type="spellEnd"/>
      <w:r w:rsidR="005719BF" w:rsidRPr="00205904">
        <w:rPr>
          <w:sz w:val="16"/>
          <w:szCs w:val="16"/>
        </w:rPr>
        <w:t xml:space="preserve">, e-mail: </w:t>
      </w:r>
      <w:hyperlink r:id="rId5" w:history="1">
        <w:r w:rsidR="005719BF" w:rsidRPr="00205904">
          <w:rPr>
            <w:rStyle w:val="Hipercze"/>
            <w:sz w:val="16"/>
            <w:szCs w:val="16"/>
          </w:rPr>
          <w:t>umig@bialarawska.pl</w:t>
        </w:r>
      </w:hyperlink>
    </w:p>
    <w:p w:rsidR="001C7689" w:rsidRDefault="00205904" w:rsidP="00185C7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 i </w:t>
      </w:r>
      <w:proofErr w:type="spellStart"/>
      <w:r>
        <w:rPr>
          <w:sz w:val="16"/>
          <w:szCs w:val="16"/>
        </w:rPr>
        <w:t>Współ</w:t>
      </w:r>
      <w:r w:rsidR="005719BF" w:rsidRPr="00205904">
        <w:rPr>
          <w:sz w:val="16"/>
          <w:szCs w:val="16"/>
        </w:rPr>
        <w:t>aministrator</w:t>
      </w:r>
      <w:proofErr w:type="spellEnd"/>
      <w:r w:rsidR="005719BF" w:rsidRPr="00205904">
        <w:rPr>
          <w:sz w:val="16"/>
          <w:szCs w:val="16"/>
        </w:rPr>
        <w:t xml:space="preserve"> prowadzą operacje przetwarzania danych osobowych w celu realizacji zadania polegającego na unieszkodliwieniu wyrobów zawierających azbest </w:t>
      </w:r>
      <w:r w:rsidR="001C7689" w:rsidRPr="00205904">
        <w:rPr>
          <w:sz w:val="16"/>
          <w:szCs w:val="16"/>
        </w:rPr>
        <w:t>współfinansowanego ze środków Wojewódzkiego Funduszu Ochrony Środowiska i Gospodarki Wodnej w Łodzi</w:t>
      </w:r>
      <w:r w:rsidR="00185C74">
        <w:rPr>
          <w:sz w:val="16"/>
          <w:szCs w:val="16"/>
        </w:rPr>
        <w:t xml:space="preserve"> </w:t>
      </w:r>
      <w:r w:rsidR="001C7689" w:rsidRPr="00185C74">
        <w:rPr>
          <w:sz w:val="16"/>
          <w:szCs w:val="16"/>
        </w:rPr>
        <w:t>na podstawie</w:t>
      </w:r>
    </w:p>
    <w:p w:rsidR="00185C74" w:rsidRPr="00185C74" w:rsidRDefault="00185C74" w:rsidP="00185C74">
      <w:pPr>
        <w:spacing w:after="0" w:line="240" w:lineRule="auto"/>
        <w:ind w:left="720"/>
        <w:jc w:val="both"/>
        <w:rPr>
          <w:sz w:val="16"/>
          <w:szCs w:val="16"/>
        </w:rPr>
      </w:pPr>
    </w:p>
    <w:p w:rsidR="001C7689" w:rsidRDefault="001C7689" w:rsidP="0020590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05904">
        <w:rPr>
          <w:sz w:val="16"/>
          <w:szCs w:val="16"/>
        </w:rPr>
        <w:t>Ustawy z dnia 27 kwietnia 2001r. Prawo ochrony środowiska</w:t>
      </w:r>
    </w:p>
    <w:p w:rsidR="00185C74" w:rsidRPr="00205904" w:rsidRDefault="00185C74" w:rsidP="00185C74">
      <w:pPr>
        <w:pStyle w:val="Akapitzlist"/>
        <w:spacing w:after="0" w:line="240" w:lineRule="auto"/>
        <w:ind w:left="2490"/>
        <w:jc w:val="both"/>
        <w:rPr>
          <w:sz w:val="16"/>
          <w:szCs w:val="16"/>
        </w:rPr>
      </w:pPr>
    </w:p>
    <w:p w:rsidR="001C7689" w:rsidRPr="00205904" w:rsidRDefault="00185C74" w:rsidP="00205904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 w:rsidR="001C7689" w:rsidRPr="00205904">
        <w:rPr>
          <w:sz w:val="16"/>
          <w:szCs w:val="16"/>
        </w:rPr>
        <w:t xml:space="preserve"> dane nie będą udostępniane podmiotom innym niż uprawnione na mocy przepisów prawa</w:t>
      </w:r>
      <w:r>
        <w:rPr>
          <w:sz w:val="16"/>
          <w:szCs w:val="16"/>
        </w:rPr>
        <w:t>.</w:t>
      </w:r>
    </w:p>
    <w:p w:rsidR="001C7689" w:rsidRPr="00205904" w:rsidRDefault="001C7689" w:rsidP="00205904">
      <w:pPr>
        <w:spacing w:after="0" w:line="240" w:lineRule="auto"/>
        <w:ind w:left="708"/>
        <w:jc w:val="both"/>
        <w:rPr>
          <w:sz w:val="16"/>
          <w:szCs w:val="16"/>
        </w:rPr>
      </w:pPr>
    </w:p>
    <w:p w:rsidR="001C7689" w:rsidRPr="00205904" w:rsidRDefault="001C7689" w:rsidP="00205904">
      <w:pPr>
        <w:spacing w:after="0" w:line="240" w:lineRule="auto"/>
        <w:ind w:left="708"/>
        <w:jc w:val="both"/>
        <w:rPr>
          <w:sz w:val="16"/>
          <w:szCs w:val="16"/>
        </w:rPr>
      </w:pPr>
      <w:r w:rsidRPr="00205904">
        <w:rPr>
          <w:sz w:val="16"/>
          <w:szCs w:val="16"/>
        </w:rPr>
        <w:t xml:space="preserve">Podanie danych Pani/Pana jest niezbędne do realizacji zadania polegającego na unieszkodliwieniu wyrobów zawierających azbest oraz zawarcia umowy w szczególności potwierdzenia </w:t>
      </w:r>
      <w:proofErr w:type="spellStart"/>
      <w:r w:rsidRPr="00205904">
        <w:rPr>
          <w:sz w:val="16"/>
          <w:szCs w:val="16"/>
        </w:rPr>
        <w:t>kwalifikowalności</w:t>
      </w:r>
      <w:proofErr w:type="spellEnd"/>
      <w:r w:rsidRPr="00205904">
        <w:rPr>
          <w:sz w:val="16"/>
          <w:szCs w:val="16"/>
        </w:rPr>
        <w:t xml:space="preserve"> wydatków, udzielenia wsparcia, monitoringu, ewaluacji, kontroli, audytu i sprawozdawczości oraz działań informacyjno - promocyjnych.</w:t>
      </w:r>
    </w:p>
    <w:p w:rsidR="001C7689" w:rsidRPr="00205904" w:rsidRDefault="001C7689" w:rsidP="0020590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05904">
        <w:rPr>
          <w:sz w:val="16"/>
          <w:szCs w:val="16"/>
        </w:rPr>
        <w:t>Podanie Pani/Pana danych jest dobrowolne, jednak nie podanie ich będzie skutkowało nie zawarciem umowy oraz brakiem możliwości uzyskania wsparcia w ramach zadania.</w:t>
      </w:r>
    </w:p>
    <w:p w:rsidR="0083299C" w:rsidRPr="00205904" w:rsidRDefault="001C7689" w:rsidP="00205904">
      <w:pPr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05904">
        <w:rPr>
          <w:sz w:val="16"/>
          <w:szCs w:val="16"/>
        </w:rPr>
        <w:t>Posiada Pani/Pan prawo do:</w:t>
      </w:r>
    </w:p>
    <w:p w:rsidR="001C7689" w:rsidRPr="00205904" w:rsidRDefault="001C7689" w:rsidP="001C768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>żądania od Administratora dostępu do swoich danych osobowych, ich sprostowania, ograniczenia przetwarzania danych osobowych,</w:t>
      </w:r>
    </w:p>
    <w:p w:rsidR="001C7689" w:rsidRPr="00205904" w:rsidRDefault="001C7689" w:rsidP="001C768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 xml:space="preserve">wniesienia sprzeciwu wobec takiego przetwarzania, </w:t>
      </w:r>
    </w:p>
    <w:p w:rsidR="001C7689" w:rsidRPr="00205904" w:rsidRDefault="001C7689" w:rsidP="001C768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>przenoszenia danych,</w:t>
      </w:r>
    </w:p>
    <w:p w:rsidR="001C7689" w:rsidRPr="00205904" w:rsidRDefault="001C7689" w:rsidP="001C768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>wniesienia skargi do Prezesa   Urzędu   Ochrony   Danych   Osobowych,</w:t>
      </w:r>
    </w:p>
    <w:p w:rsidR="001C7689" w:rsidRPr="00205904" w:rsidRDefault="001C7689" w:rsidP="001C768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mbria" w:hAnsi="Cambria"/>
          <w:b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>prawo do</w:t>
      </w:r>
      <w:r w:rsidRPr="00205904">
        <w:rPr>
          <w:sz w:val="16"/>
          <w:szCs w:val="16"/>
        </w:rPr>
        <w:t xml:space="preserve"> </w:t>
      </w:r>
      <w:r w:rsidRPr="00205904">
        <w:rPr>
          <w:rFonts w:ascii="Cambria" w:hAnsi="Cambria"/>
          <w:sz w:val="16"/>
          <w:szCs w:val="16"/>
        </w:rPr>
        <w:t xml:space="preserve">usunięcia, cofnięcia zgody w dowolnym momencie bez wpływu na zgodność z prawem przetwarzania, prawo do przenoszenia danych oraz prawo do wniesienia sprzeciwu wobec przetwarzania Pani/Pana danych osobowych, </w:t>
      </w:r>
      <w:r w:rsidRPr="00205904">
        <w:rPr>
          <w:rFonts w:ascii="Cambria" w:hAnsi="Cambria"/>
          <w:b/>
          <w:sz w:val="16"/>
          <w:szCs w:val="16"/>
        </w:rPr>
        <w:t xml:space="preserve">chyba, że ADO może przetwarzać dane na podstawie szczególnych przepisów prawa, tj. </w:t>
      </w:r>
    </w:p>
    <w:p w:rsidR="00185C74" w:rsidRDefault="00185C74" w:rsidP="00185C74">
      <w:pPr>
        <w:pStyle w:val="Akapitzlist"/>
        <w:tabs>
          <w:tab w:val="left" w:pos="993"/>
        </w:tabs>
        <w:spacing w:line="360" w:lineRule="auto"/>
        <w:ind w:left="993" w:hanging="284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 w:rsidR="001C7689" w:rsidRPr="00205904">
        <w:rPr>
          <w:rFonts w:ascii="Cambria" w:hAnsi="Cambria"/>
          <w:sz w:val="16"/>
          <w:szCs w:val="16"/>
        </w:rPr>
        <w:t>•</w:t>
      </w:r>
      <w:r w:rsidR="001C7689" w:rsidRPr="00205904">
        <w:rPr>
          <w:rFonts w:ascii="Cambria" w:hAnsi="Cambria"/>
          <w:sz w:val="16"/>
          <w:szCs w:val="16"/>
        </w:rPr>
        <w:tab/>
        <w:t xml:space="preserve">przetwarzanie jest niezbędne do prowadzenia postępowania/ wykonania umowy, której stroną jest osoba, której dane dotyczą, lub do podjęcia działań na żądanie osoby, której dane dotyczą,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p w:rsidR="001C7689" w:rsidRPr="00185C74" w:rsidRDefault="00185C74" w:rsidP="00185C74">
      <w:pPr>
        <w:pStyle w:val="Akapitzlist"/>
        <w:tabs>
          <w:tab w:val="left" w:pos="993"/>
        </w:tabs>
        <w:spacing w:line="360" w:lineRule="auto"/>
        <w:ind w:left="993" w:hanging="284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1C7689" w:rsidRPr="00185C74">
        <w:rPr>
          <w:rFonts w:ascii="Cambria" w:hAnsi="Cambria"/>
          <w:sz w:val="16"/>
          <w:szCs w:val="16"/>
        </w:rPr>
        <w:t>•</w:t>
      </w:r>
      <w:r w:rsidR="001C7689" w:rsidRPr="00185C74">
        <w:rPr>
          <w:rFonts w:ascii="Cambria" w:hAnsi="Cambria"/>
          <w:sz w:val="16"/>
          <w:szCs w:val="16"/>
        </w:rPr>
        <w:tab/>
        <w:t>przetwarzanie jest niezbędne do wypełnienia obowiązku prawnego ciążącego na administratorze;</w:t>
      </w:r>
    </w:p>
    <w:p w:rsidR="001C7689" w:rsidRPr="00205904" w:rsidRDefault="00185C74" w:rsidP="001C7689">
      <w:pPr>
        <w:pStyle w:val="Akapitzlist"/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1C7689" w:rsidRPr="00205904">
        <w:rPr>
          <w:rFonts w:ascii="Cambria" w:hAnsi="Cambria"/>
          <w:sz w:val="16"/>
          <w:szCs w:val="16"/>
        </w:rPr>
        <w:t>•</w:t>
      </w:r>
      <w:r w:rsidR="001C7689" w:rsidRPr="00205904">
        <w:rPr>
          <w:rFonts w:ascii="Cambria" w:hAnsi="Cambria"/>
          <w:sz w:val="16"/>
          <w:szCs w:val="16"/>
        </w:rPr>
        <w:tab/>
        <w:t xml:space="preserve">przetwarzanie jest niezbędne do wykonania zadania realizowanego w interesie publicznym lub </w:t>
      </w:r>
      <w:r w:rsidR="001C7689" w:rsidRPr="00205904">
        <w:rPr>
          <w:rFonts w:ascii="Cambria" w:hAnsi="Cambria"/>
          <w:sz w:val="16"/>
          <w:szCs w:val="16"/>
        </w:rPr>
        <w:br/>
        <w:t>w ramach sprawowania władzy publicznej powierzonej administratorowi;</w:t>
      </w:r>
    </w:p>
    <w:p w:rsidR="001C7689" w:rsidRPr="00205904" w:rsidRDefault="00185C74" w:rsidP="001C7689">
      <w:pPr>
        <w:pStyle w:val="Akapitzlist"/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1C7689" w:rsidRPr="00205904">
        <w:rPr>
          <w:rFonts w:ascii="Cambria" w:hAnsi="Cambria"/>
          <w:sz w:val="16"/>
          <w:szCs w:val="16"/>
        </w:rPr>
        <w:t>•</w:t>
      </w:r>
      <w:r w:rsidR="001C7689" w:rsidRPr="00205904">
        <w:rPr>
          <w:rFonts w:ascii="Cambria" w:hAnsi="Cambria"/>
          <w:sz w:val="16"/>
          <w:szCs w:val="16"/>
        </w:rPr>
        <w:tab/>
        <w:t>przetwarzanie jest niezbędne do celów wynikających z prawnie uzasadnionych interesów realizowanych przez administratora.</w:t>
      </w:r>
    </w:p>
    <w:p w:rsidR="001C7689" w:rsidRPr="00205904" w:rsidRDefault="001C7689" w:rsidP="00205904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 xml:space="preserve">Odbiorcą Pani/Pana danych osobowych będzie: Wojewódzki Fundusz Ochrony Środowiska i Gospodarki Wodnej </w:t>
      </w:r>
      <w:r w:rsidRPr="00205904">
        <w:rPr>
          <w:rFonts w:ascii="Cambria" w:hAnsi="Cambria"/>
          <w:sz w:val="16"/>
          <w:szCs w:val="16"/>
        </w:rPr>
        <w:br/>
        <w:t xml:space="preserve">w Łodzi ul. Dubois 118, 93-465 Łódź oraz podmioty, które na zlecenie </w:t>
      </w:r>
      <w:proofErr w:type="spellStart"/>
      <w:r w:rsidRPr="00205904">
        <w:rPr>
          <w:rFonts w:ascii="Cambria" w:hAnsi="Cambria"/>
          <w:sz w:val="16"/>
          <w:szCs w:val="16"/>
        </w:rPr>
        <w:t>Administatora</w:t>
      </w:r>
      <w:proofErr w:type="spellEnd"/>
      <w:r w:rsidRPr="00205904">
        <w:rPr>
          <w:rFonts w:ascii="Cambria" w:hAnsi="Cambria"/>
          <w:sz w:val="16"/>
          <w:szCs w:val="16"/>
        </w:rPr>
        <w:t xml:space="preserve">/ </w:t>
      </w:r>
      <w:proofErr w:type="spellStart"/>
      <w:r w:rsidRPr="00205904">
        <w:rPr>
          <w:rFonts w:ascii="Cambria" w:hAnsi="Cambria"/>
          <w:sz w:val="16"/>
          <w:szCs w:val="16"/>
        </w:rPr>
        <w:t>Współadministratora</w:t>
      </w:r>
      <w:proofErr w:type="spellEnd"/>
      <w:r w:rsidRPr="00205904">
        <w:rPr>
          <w:rFonts w:ascii="Cambria" w:hAnsi="Cambria"/>
          <w:sz w:val="16"/>
          <w:szCs w:val="16"/>
        </w:rPr>
        <w:t xml:space="preserve"> danych uczestniczą w realizacji zadania.</w:t>
      </w:r>
    </w:p>
    <w:p w:rsidR="001C7689" w:rsidRPr="00205904" w:rsidRDefault="001C7689" w:rsidP="00205904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205904">
        <w:rPr>
          <w:rFonts w:ascii="Cambria" w:hAnsi="Cambria"/>
          <w:sz w:val="16"/>
          <w:szCs w:val="16"/>
        </w:rPr>
        <w:t>Pani/Pana dane osobowe nie podlegają zautomatyzowanemu podejmowaniu decyzji, w tym profilowaniu.</w:t>
      </w:r>
    </w:p>
    <w:p w:rsidR="001C7689" w:rsidRPr="00AD412D" w:rsidRDefault="001C7689" w:rsidP="00205904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AD412D">
        <w:rPr>
          <w:rFonts w:ascii="Cambria" w:hAnsi="Cambria"/>
          <w:sz w:val="17"/>
          <w:szCs w:val="17"/>
        </w:rPr>
        <w:t>Pani/Pana dane osobowe będą przechowywane do czasu rozliczenia zadania w Wojewódzkim Funduszu Ochrony Środowiska i Gospodarki Wodnej w Łodzi oraz zakończenia archiwizowania dokumentacji.</w:t>
      </w:r>
    </w:p>
    <w:p w:rsidR="001C7689" w:rsidRPr="00AE3482" w:rsidRDefault="001C7689" w:rsidP="001C7689">
      <w:pPr>
        <w:spacing w:after="0" w:line="240" w:lineRule="auto"/>
        <w:ind w:left="720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5B2952" w:rsidRDefault="005B2952" w:rsidP="005B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2952" w:rsidRPr="00390F7A" w:rsidRDefault="005B2952" w:rsidP="005B2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>Data..............................................................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0F7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5B2952" w:rsidRPr="00062090" w:rsidRDefault="005B2952" w:rsidP="005B29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  <w:t>(podpis)</w:t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  <w:r w:rsidRPr="00062090">
        <w:rPr>
          <w:rFonts w:ascii="Times New Roman" w:hAnsi="Times New Roman" w:cs="Times New Roman"/>
          <w:sz w:val="24"/>
          <w:szCs w:val="24"/>
        </w:rPr>
        <w:tab/>
      </w: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Default="00062090" w:rsidP="00062090">
      <w:pPr>
        <w:spacing w:after="0" w:line="240" w:lineRule="auto"/>
        <w:rPr>
          <w:sz w:val="20"/>
          <w:szCs w:val="20"/>
        </w:rPr>
      </w:pPr>
    </w:p>
    <w:p w:rsidR="00062090" w:rsidRPr="00062090" w:rsidRDefault="00062090" w:rsidP="0006209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99C" w:rsidRDefault="0083299C"/>
    <w:sectPr w:rsidR="0083299C" w:rsidSect="0015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135"/>
    <w:multiLevelType w:val="hybridMultilevel"/>
    <w:tmpl w:val="C79E92F2"/>
    <w:lvl w:ilvl="0" w:tplc="2B526DA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B93DB4"/>
    <w:multiLevelType w:val="hybridMultilevel"/>
    <w:tmpl w:val="AF141542"/>
    <w:lvl w:ilvl="0" w:tplc="FEBAB0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703A"/>
    <w:multiLevelType w:val="hybridMultilevel"/>
    <w:tmpl w:val="45E6D5FC"/>
    <w:lvl w:ilvl="0" w:tplc="E20EC8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4FFA"/>
    <w:multiLevelType w:val="hybridMultilevel"/>
    <w:tmpl w:val="60A634CC"/>
    <w:lvl w:ilvl="0" w:tplc="569E573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6D1F7D96"/>
    <w:multiLevelType w:val="hybridMultilevel"/>
    <w:tmpl w:val="7918F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469"/>
    <w:rsid w:val="00053949"/>
    <w:rsid w:val="00062090"/>
    <w:rsid w:val="00150B98"/>
    <w:rsid w:val="0016162C"/>
    <w:rsid w:val="00185C74"/>
    <w:rsid w:val="001C7689"/>
    <w:rsid w:val="00205904"/>
    <w:rsid w:val="00390F7A"/>
    <w:rsid w:val="004F3427"/>
    <w:rsid w:val="004F507D"/>
    <w:rsid w:val="005719BF"/>
    <w:rsid w:val="005A7C5C"/>
    <w:rsid w:val="005B2952"/>
    <w:rsid w:val="005C5014"/>
    <w:rsid w:val="006F0469"/>
    <w:rsid w:val="00711DE1"/>
    <w:rsid w:val="0083299C"/>
    <w:rsid w:val="00A92BC1"/>
    <w:rsid w:val="00AF09A5"/>
    <w:rsid w:val="00E0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6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469"/>
    <w:pPr>
      <w:ind w:left="720"/>
    </w:pPr>
  </w:style>
  <w:style w:type="character" w:styleId="Hipercze">
    <w:name w:val="Hyperlink"/>
    <w:basedOn w:val="Domylnaczcionkaakapitu"/>
    <w:uiPriority w:val="99"/>
    <w:unhideWhenUsed/>
    <w:rsid w:val="0083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2019-06-21T09:09:00Z</cp:lastPrinted>
  <dcterms:created xsi:type="dcterms:W3CDTF">2019-04-30T07:32:00Z</dcterms:created>
  <dcterms:modified xsi:type="dcterms:W3CDTF">2019-06-21T09:11:00Z</dcterms:modified>
</cp:coreProperties>
</file>