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8" w:rsidRPr="00E93D30" w:rsidRDefault="00E93D30" w:rsidP="00E93D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30">
        <w:rPr>
          <w:rFonts w:ascii="Times New Roman" w:hAnsi="Times New Roman" w:cs="Times New Roman"/>
          <w:sz w:val="28"/>
          <w:szCs w:val="28"/>
        </w:rPr>
        <w:t>Informacja o miejscach zagospodarowania odpadów</w:t>
      </w:r>
    </w:p>
    <w:p w:rsidR="00E93D30" w:rsidRPr="00E93D30" w:rsidRDefault="00E93D30">
      <w:pPr>
        <w:rPr>
          <w:rFonts w:ascii="Times New Roman" w:hAnsi="Times New Roman" w:cs="Times New Roman"/>
          <w:sz w:val="28"/>
          <w:szCs w:val="28"/>
        </w:rPr>
      </w:pPr>
    </w:p>
    <w:p w:rsidR="00E93D30" w:rsidRPr="00E93D30" w:rsidRDefault="00E93D30">
      <w:pPr>
        <w:rPr>
          <w:rFonts w:ascii="Times New Roman" w:hAnsi="Times New Roman" w:cs="Times New Roman"/>
          <w:sz w:val="28"/>
          <w:szCs w:val="28"/>
        </w:rPr>
      </w:pPr>
    </w:p>
    <w:p w:rsidR="00E93D30" w:rsidRPr="00E93D30" w:rsidRDefault="0009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E93D30" w:rsidRPr="00E93D30">
        <w:rPr>
          <w:rFonts w:ascii="Times New Roman" w:hAnsi="Times New Roman" w:cs="Times New Roman"/>
          <w:sz w:val="28"/>
          <w:szCs w:val="28"/>
        </w:rPr>
        <w:t xml:space="preserve">dpady komunalne </w:t>
      </w:r>
      <w:r>
        <w:rPr>
          <w:rFonts w:ascii="Times New Roman" w:hAnsi="Times New Roman" w:cs="Times New Roman"/>
          <w:sz w:val="28"/>
          <w:szCs w:val="28"/>
        </w:rPr>
        <w:t xml:space="preserve">odbierane </w:t>
      </w:r>
      <w:r w:rsidR="00E93D30" w:rsidRPr="00E93D30">
        <w:rPr>
          <w:rFonts w:ascii="Times New Roman" w:hAnsi="Times New Roman" w:cs="Times New Roman"/>
          <w:sz w:val="28"/>
          <w:szCs w:val="28"/>
        </w:rPr>
        <w:t>od właścicieli nieruchomości z terenu miasta i gminy Biała Rawska :</w:t>
      </w:r>
    </w:p>
    <w:p w:rsidR="00E93D30" w:rsidRPr="00E93D30" w:rsidRDefault="00E93D30">
      <w:pPr>
        <w:rPr>
          <w:rFonts w:ascii="Times New Roman" w:hAnsi="Times New Roman" w:cs="Times New Roman"/>
          <w:sz w:val="28"/>
          <w:szCs w:val="28"/>
        </w:rPr>
      </w:pPr>
      <w:r w:rsidRPr="00E93D30">
        <w:rPr>
          <w:rFonts w:ascii="Times New Roman" w:hAnsi="Times New Roman" w:cs="Times New Roman"/>
          <w:sz w:val="28"/>
          <w:szCs w:val="28"/>
        </w:rPr>
        <w:t>- niesegregowane  (zmieszane ) odpady komunalne,</w:t>
      </w:r>
    </w:p>
    <w:p w:rsidR="00E93D30" w:rsidRPr="00E93D30" w:rsidRDefault="00E93D30">
      <w:pPr>
        <w:rPr>
          <w:rFonts w:ascii="Times New Roman" w:hAnsi="Times New Roman" w:cs="Times New Roman"/>
          <w:sz w:val="28"/>
          <w:szCs w:val="28"/>
        </w:rPr>
      </w:pPr>
      <w:r w:rsidRPr="00E93D30">
        <w:rPr>
          <w:rFonts w:ascii="Times New Roman" w:hAnsi="Times New Roman" w:cs="Times New Roman"/>
          <w:sz w:val="28"/>
          <w:szCs w:val="28"/>
        </w:rPr>
        <w:t>- bioodpady,</w:t>
      </w:r>
    </w:p>
    <w:p w:rsidR="00E93D30" w:rsidRPr="00E93D30" w:rsidRDefault="00E93D30">
      <w:pPr>
        <w:rPr>
          <w:rFonts w:ascii="Times New Roman" w:hAnsi="Times New Roman" w:cs="Times New Roman"/>
          <w:sz w:val="28"/>
          <w:szCs w:val="28"/>
        </w:rPr>
      </w:pPr>
      <w:r w:rsidRPr="00E93D30">
        <w:rPr>
          <w:rFonts w:ascii="Times New Roman" w:hAnsi="Times New Roman" w:cs="Times New Roman"/>
          <w:sz w:val="28"/>
          <w:szCs w:val="28"/>
        </w:rPr>
        <w:t xml:space="preserve">- oraz pozostałości z sortowania odpadów komunalnych przeznaczonych do składowania </w:t>
      </w:r>
    </w:p>
    <w:p w:rsidR="00E93D30" w:rsidRPr="00E93D30" w:rsidRDefault="00E93D30" w:rsidP="00E93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3D30">
        <w:rPr>
          <w:rFonts w:ascii="Times New Roman" w:hAnsi="Times New Roman" w:cs="Times New Roman"/>
          <w:sz w:val="28"/>
          <w:szCs w:val="28"/>
        </w:rPr>
        <w:t>agospodarowane są w Regionalnej Instalacji Przetwarzania Odpadów Komunalnych zlokalizowanej :</w:t>
      </w:r>
    </w:p>
    <w:p w:rsidR="00E93D30" w:rsidRPr="00E93D30" w:rsidRDefault="00E93D30" w:rsidP="00E93D30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93D30">
        <w:rPr>
          <w:rFonts w:ascii="Times New Roman" w:hAnsi="Times New Roman" w:cs="Times New Roman"/>
          <w:sz w:val="28"/>
          <w:szCs w:val="28"/>
        </w:rPr>
        <w:t xml:space="preserve">- w Pukininie 140 prowadzonej przez ZGO </w:t>
      </w:r>
      <w:proofErr w:type="spellStart"/>
      <w:r w:rsidRPr="00E93D30">
        <w:rPr>
          <w:rFonts w:ascii="Times New Roman" w:hAnsi="Times New Roman" w:cs="Times New Roman"/>
          <w:sz w:val="28"/>
          <w:szCs w:val="28"/>
        </w:rPr>
        <w:t>Aquarium</w:t>
      </w:r>
      <w:proofErr w:type="spellEnd"/>
      <w:r w:rsidRPr="00E93D30">
        <w:rPr>
          <w:rFonts w:ascii="Times New Roman" w:hAnsi="Times New Roman" w:cs="Times New Roman"/>
          <w:sz w:val="28"/>
          <w:szCs w:val="28"/>
        </w:rPr>
        <w:t xml:space="preserve"> Sp. z o.o. </w:t>
      </w:r>
      <w:proofErr w:type="spellStart"/>
      <w:r w:rsidRPr="00E93D30">
        <w:rPr>
          <w:rFonts w:ascii="Times New Roman" w:hAnsi="Times New Roman" w:cs="Times New Roman"/>
          <w:sz w:val="28"/>
          <w:szCs w:val="28"/>
        </w:rPr>
        <w:t>ul.Katowicka</w:t>
      </w:r>
      <w:proofErr w:type="spellEnd"/>
      <w:r w:rsidRPr="00E93D30">
        <w:rPr>
          <w:rFonts w:ascii="Times New Roman" w:hAnsi="Times New Roman" w:cs="Times New Roman"/>
          <w:sz w:val="28"/>
          <w:szCs w:val="28"/>
        </w:rPr>
        <w:t xml:space="preserve"> 140 , 96-200 Rawa Mazowiecka </w:t>
      </w:r>
    </w:p>
    <w:p w:rsidR="00E93D30" w:rsidRPr="00E93D30" w:rsidRDefault="00E93D30" w:rsidP="00E93D30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E93D30">
        <w:rPr>
          <w:rFonts w:ascii="Times New Roman" w:hAnsi="Times New Roman" w:cs="Times New Roman"/>
          <w:sz w:val="28"/>
          <w:szCs w:val="28"/>
        </w:rPr>
        <w:t>- „EKO-Region” Sp. z o.o.  Zakład/Instalacja Przetwarzania Odpadów RIPOK Julków, 96-116 Dębowa Góra gm. Skierniewice</w:t>
      </w:r>
    </w:p>
    <w:sectPr w:rsidR="00E93D30" w:rsidRPr="00E93D30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D30"/>
    <w:rsid w:val="000951F6"/>
    <w:rsid w:val="002A1E37"/>
    <w:rsid w:val="008F4AE4"/>
    <w:rsid w:val="00D90488"/>
    <w:rsid w:val="00E9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2</cp:revision>
  <dcterms:created xsi:type="dcterms:W3CDTF">2021-10-06T11:26:00Z</dcterms:created>
  <dcterms:modified xsi:type="dcterms:W3CDTF">2021-10-06T11:38:00Z</dcterms:modified>
</cp:coreProperties>
</file>