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81" w:rsidRDefault="00666981" w:rsidP="0066698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018D4">
        <w:rPr>
          <w:rFonts w:ascii="Times New Roman" w:hAnsi="Times New Roman" w:cs="Times New Roman"/>
          <w:b/>
          <w:bCs/>
          <w:sz w:val="24"/>
          <w:szCs w:val="24"/>
        </w:rPr>
        <w:t>XLVII/336/22</w:t>
      </w:r>
    </w:p>
    <w:p w:rsidR="00666981" w:rsidRDefault="00666981" w:rsidP="0066698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MIEJSKIEJ w BIAŁEJ RAWSKIEJ </w:t>
      </w:r>
    </w:p>
    <w:p w:rsidR="00666981" w:rsidRDefault="00666981" w:rsidP="0066698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018D4">
        <w:rPr>
          <w:rFonts w:ascii="Times New Roman" w:hAnsi="Times New Roman" w:cs="Times New Roman"/>
          <w:b/>
          <w:bCs/>
          <w:sz w:val="24"/>
          <w:szCs w:val="24"/>
        </w:rPr>
        <w:t xml:space="preserve">13 stycznia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</w:p>
    <w:p w:rsidR="00666981" w:rsidRDefault="00666981" w:rsidP="0066698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981" w:rsidRDefault="00666981" w:rsidP="0066698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nr XLV/325/21 Rady Miejskiej w Białej Rawskiej z dnia 17 grudnia 2021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sprawie wyboru metody ustalenia opłaty za gospodarowanie odpadami komunalnymi i określenia stawki tej opłaty </w:t>
      </w:r>
      <w:r>
        <w:rPr>
          <w:rFonts w:ascii="Times New Roman" w:hAnsi="Times New Roman" w:cs="Times New Roman"/>
          <w:b/>
          <w:sz w:val="24"/>
          <w:szCs w:val="24"/>
        </w:rPr>
        <w:t>oraz zwolnienia w części z opłaty za gospodarowanie odpadami komunalnymi właścicieli nieruchomości zabudowanych budynkami mieszkalnymi jednorodzinnymi kompostujących bioodpady stanowiące odpady komunalne w kompostowniku przydomowym</w:t>
      </w:r>
    </w:p>
    <w:p w:rsidR="00666981" w:rsidRDefault="00666981" w:rsidP="0066698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981" w:rsidRDefault="00666981" w:rsidP="00666981">
      <w:pPr>
        <w:pStyle w:val="Default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15, art. 40 ust. 1 i art. 41 ust. 1 ustawy z dnia 8 marca 1990 r. o samorządzie gminnym (</w:t>
      </w:r>
      <w:proofErr w:type="spellStart"/>
      <w:r>
        <w:t>t.j.Dz</w:t>
      </w:r>
      <w:proofErr w:type="spellEnd"/>
      <w:r>
        <w:t xml:space="preserve">. U. z 2021 r. poz. 1372, poz.1834) oraz art. 6j ust. 1 </w:t>
      </w:r>
      <w:proofErr w:type="spellStart"/>
      <w:r>
        <w:t>pkt</w:t>
      </w:r>
      <w:proofErr w:type="spellEnd"/>
      <w:r>
        <w:t xml:space="preserve"> 1, art. 6k ust. 1 </w:t>
      </w:r>
      <w:proofErr w:type="spellStart"/>
      <w:r>
        <w:t>pkt</w:t>
      </w:r>
      <w:proofErr w:type="spellEnd"/>
      <w:r>
        <w:t xml:space="preserve"> 1, ust. 2, ust. 2a </w:t>
      </w:r>
      <w:proofErr w:type="spellStart"/>
      <w:r>
        <w:t>pkt</w:t>
      </w:r>
      <w:proofErr w:type="spellEnd"/>
      <w:r>
        <w:t xml:space="preserve"> 1, ust. 3 i 4a ustawy z dnia 13 września 1996 r. o utrzymaniu czystości i porządku w gminach (</w:t>
      </w:r>
      <w:proofErr w:type="spellStart"/>
      <w:r>
        <w:t>t.j</w:t>
      </w:r>
      <w:proofErr w:type="spellEnd"/>
      <w:r>
        <w:t>. Dz. U. z  2021 r., poz.888, poz.1648, poz.</w:t>
      </w:r>
      <w:r w:rsidR="00AB1CA6" w:rsidRPr="00AB1CA6">
        <w:t xml:space="preserve"> </w:t>
      </w:r>
      <w:r w:rsidR="00AB1CA6">
        <w:t>2151</w:t>
      </w:r>
      <w:r w:rsidR="00CA7E61">
        <w:t>, poz.</w:t>
      </w:r>
      <w:r w:rsidR="00AB1CA6" w:rsidRPr="00AB1CA6">
        <w:t xml:space="preserve"> </w:t>
      </w:r>
      <w:r w:rsidR="00AB1CA6">
        <w:t>2320</w:t>
      </w:r>
      <w:r>
        <w:t>) Rada Miejska w Białej Rawskiej uchwala, co następuje:</w:t>
      </w:r>
    </w:p>
    <w:p w:rsidR="00D90488" w:rsidRPr="00666981" w:rsidRDefault="00D90488">
      <w:pPr>
        <w:rPr>
          <w:rFonts w:ascii="Times New Roman" w:hAnsi="Times New Roman" w:cs="Times New Roman"/>
          <w:sz w:val="24"/>
          <w:szCs w:val="24"/>
        </w:rPr>
      </w:pPr>
    </w:p>
    <w:p w:rsidR="00666981" w:rsidRDefault="00666981" w:rsidP="006669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81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6981">
        <w:rPr>
          <w:rFonts w:ascii="Times New Roman" w:hAnsi="Times New Roman" w:cs="Times New Roman"/>
          <w:sz w:val="24"/>
          <w:szCs w:val="24"/>
        </w:rPr>
        <w:t xml:space="preserve">W uchwale nr </w:t>
      </w:r>
      <w:r w:rsidRPr="00666981">
        <w:rPr>
          <w:rFonts w:ascii="Times New Roman" w:hAnsi="Times New Roman" w:cs="Times New Roman"/>
          <w:bCs/>
          <w:sz w:val="24"/>
          <w:szCs w:val="24"/>
        </w:rPr>
        <w:t xml:space="preserve">XLV/325/21 Rady Miejskiej w Białej Rawskiej z dnia 17 grudnia 2021 </w:t>
      </w:r>
      <w:proofErr w:type="spellStart"/>
      <w:r w:rsidRPr="00666981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Pr="00666981">
        <w:rPr>
          <w:rFonts w:ascii="Times New Roman" w:hAnsi="Times New Roman" w:cs="Times New Roman"/>
          <w:bCs/>
          <w:sz w:val="24"/>
          <w:szCs w:val="24"/>
        </w:rPr>
        <w:t xml:space="preserve"> w sprawie wyboru metody ustalenia opłaty za gospodarowanie odpadami komunalnymi i określenia stawki tej opłaty </w:t>
      </w:r>
      <w:r w:rsidRPr="00666981">
        <w:rPr>
          <w:rFonts w:ascii="Times New Roman" w:hAnsi="Times New Roman" w:cs="Times New Roman"/>
          <w:sz w:val="24"/>
          <w:szCs w:val="24"/>
        </w:rPr>
        <w:t>oraz zwolnienia w części z opłaty za gospodarowanie odpadami komunalnymi właścicieli nieruchomości zabudowanych budynkami mieszkalnymi jednorodzinnymi kompostujących bioodpady stanowiące odpady komunalne w kompostowniku przydomowym</w:t>
      </w:r>
      <w:r>
        <w:rPr>
          <w:rFonts w:ascii="Times New Roman" w:hAnsi="Times New Roman" w:cs="Times New Roman"/>
          <w:sz w:val="24"/>
          <w:szCs w:val="24"/>
        </w:rPr>
        <w:t xml:space="preserve">, § 6 otrzymuje następujące brzmienie: </w:t>
      </w:r>
    </w:p>
    <w:p w:rsidR="00666981" w:rsidRDefault="00666981" w:rsidP="00FA398F">
      <w:pPr>
        <w:spacing w:after="12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„§ 6. </w:t>
      </w:r>
      <w:r w:rsidR="00FA398F" w:rsidRPr="00FA398F">
        <w:rPr>
          <w:rStyle w:val="markedcontent"/>
          <w:rFonts w:ascii="Times New Roman" w:hAnsi="Times New Roman" w:cs="Times New Roman"/>
          <w:sz w:val="24"/>
          <w:szCs w:val="24"/>
        </w:rPr>
        <w:t xml:space="preserve">Uchwała podlega </w:t>
      </w:r>
      <w:r w:rsidR="00FA398F">
        <w:rPr>
          <w:rStyle w:val="markedcontent"/>
          <w:rFonts w:ascii="Times New Roman" w:hAnsi="Times New Roman" w:cs="Times New Roman"/>
          <w:sz w:val="24"/>
          <w:szCs w:val="24"/>
        </w:rPr>
        <w:t xml:space="preserve">ogłoszeniu </w:t>
      </w:r>
      <w:r w:rsidR="00FA398F" w:rsidRPr="00FA398F">
        <w:rPr>
          <w:rStyle w:val="markedcontent"/>
          <w:rFonts w:ascii="Times New Roman" w:hAnsi="Times New Roman" w:cs="Times New Roman"/>
          <w:sz w:val="24"/>
          <w:szCs w:val="24"/>
        </w:rPr>
        <w:t xml:space="preserve">w Dzienniku Urzędowym Województwa Łódzkiego i </w:t>
      </w:r>
      <w:r w:rsidR="00FA398F">
        <w:rPr>
          <w:rStyle w:val="markedcontent"/>
          <w:rFonts w:ascii="Times New Roman" w:hAnsi="Times New Roman" w:cs="Times New Roman"/>
          <w:sz w:val="24"/>
          <w:szCs w:val="24"/>
        </w:rPr>
        <w:t xml:space="preserve">wchodzi </w:t>
      </w:r>
      <w:r w:rsidR="00FA398F" w:rsidRPr="00FA398F">
        <w:rPr>
          <w:rStyle w:val="markedcontent"/>
          <w:rFonts w:ascii="Times New Roman" w:hAnsi="Times New Roman" w:cs="Times New Roman"/>
          <w:sz w:val="24"/>
          <w:szCs w:val="24"/>
        </w:rPr>
        <w:t>w życie</w:t>
      </w:r>
      <w:r w:rsidR="00FA398F">
        <w:rPr>
          <w:rStyle w:val="markedcontent"/>
          <w:rFonts w:ascii="Times New Roman" w:hAnsi="Times New Roman" w:cs="Times New Roman"/>
          <w:sz w:val="24"/>
          <w:szCs w:val="24"/>
        </w:rPr>
        <w:t xml:space="preserve"> z dniem 1 kwietnia 2022 roku”.</w:t>
      </w:r>
    </w:p>
    <w:p w:rsidR="00FA398F" w:rsidRDefault="00FA398F" w:rsidP="00FA398F">
      <w:pPr>
        <w:spacing w:after="12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A398F" w:rsidRDefault="00FA398F" w:rsidP="00FA39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8F">
        <w:rPr>
          <w:rStyle w:val="markedcontent"/>
          <w:rFonts w:ascii="Times New Roman" w:hAnsi="Times New Roman" w:cs="Times New Roman"/>
          <w:b/>
          <w:sz w:val="24"/>
          <w:szCs w:val="24"/>
        </w:rPr>
        <w:t>§ 2.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Białej Rawskiej.</w:t>
      </w:r>
    </w:p>
    <w:p w:rsidR="00FA398F" w:rsidRDefault="00FA398F" w:rsidP="00FA39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98F" w:rsidRDefault="00FA398F" w:rsidP="00FA398F">
      <w:pPr>
        <w:spacing w:after="12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A398F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8F">
        <w:rPr>
          <w:rStyle w:val="markedcontent"/>
          <w:rFonts w:ascii="Times New Roman" w:hAnsi="Times New Roman" w:cs="Times New Roman"/>
          <w:sz w:val="24"/>
          <w:szCs w:val="24"/>
        </w:rPr>
        <w:t xml:space="preserve">Uchwała podlega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ogłoszeniu </w:t>
      </w:r>
      <w:r w:rsidRPr="00FA398F">
        <w:rPr>
          <w:rStyle w:val="markedcontent"/>
          <w:rFonts w:ascii="Times New Roman" w:hAnsi="Times New Roman" w:cs="Times New Roman"/>
          <w:sz w:val="24"/>
          <w:szCs w:val="24"/>
        </w:rPr>
        <w:t xml:space="preserve">w Dzienniku Urzędowym Województwa Łódzkiego 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wchodzi </w:t>
      </w:r>
      <w:r w:rsidRPr="00FA398F">
        <w:rPr>
          <w:rStyle w:val="markedcontent"/>
          <w:rFonts w:ascii="Times New Roman" w:hAnsi="Times New Roman" w:cs="Times New Roman"/>
          <w:sz w:val="24"/>
          <w:szCs w:val="24"/>
        </w:rPr>
        <w:t>w życie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dniem 1 kwietnia 2022 roku.</w:t>
      </w:r>
    </w:p>
    <w:p w:rsidR="00FA398F" w:rsidRDefault="00FA398F" w:rsidP="00FA398F">
      <w:pPr>
        <w:spacing w:after="12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A398F" w:rsidRPr="00FA398F" w:rsidRDefault="00FA398F" w:rsidP="00FA398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A1F" w:rsidRDefault="009B7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6981" w:rsidRDefault="009B7A1F" w:rsidP="009B7A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9B7A1F" w:rsidRDefault="009B7A1F" w:rsidP="00FA3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A1F" w:rsidRDefault="009B7A1F" w:rsidP="00FA3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565996">
        <w:rPr>
          <w:rFonts w:ascii="Times New Roman" w:hAnsi="Times New Roman" w:cs="Times New Roman"/>
          <w:sz w:val="24"/>
          <w:szCs w:val="24"/>
        </w:rPr>
        <w:t>zastrzeżeniem</w:t>
      </w:r>
      <w:r>
        <w:rPr>
          <w:rFonts w:ascii="Times New Roman" w:hAnsi="Times New Roman" w:cs="Times New Roman"/>
          <w:sz w:val="24"/>
          <w:szCs w:val="24"/>
        </w:rPr>
        <w:t xml:space="preserve"> Regionalnej Izby Obrachunkowej w Łodzi Delegatura w Skierniewicach w sprawie zapis</w:t>
      </w:r>
      <w:r w:rsidR="006960C6">
        <w:rPr>
          <w:rFonts w:ascii="Times New Roman" w:hAnsi="Times New Roman" w:cs="Times New Roman"/>
          <w:sz w:val="24"/>
          <w:szCs w:val="24"/>
        </w:rPr>
        <w:t>u</w:t>
      </w:r>
      <w:r w:rsidR="00565996">
        <w:rPr>
          <w:rFonts w:ascii="Times New Roman" w:hAnsi="Times New Roman" w:cs="Times New Roman"/>
          <w:sz w:val="24"/>
          <w:szCs w:val="24"/>
        </w:rPr>
        <w:t xml:space="preserve"> dotyczącego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65996">
        <w:rPr>
          <w:rFonts w:ascii="Times New Roman" w:hAnsi="Times New Roman" w:cs="Times New Roman"/>
          <w:sz w:val="24"/>
          <w:szCs w:val="24"/>
        </w:rPr>
        <w:t>ublikacji i wejścia w życie przedmiotowej uchwały, należy dokonać stosownej zmiany.</w:t>
      </w:r>
    </w:p>
    <w:p w:rsidR="00565996" w:rsidRPr="00FA398F" w:rsidRDefault="00565996" w:rsidP="00FA3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przedmiotowej uchwały jest uzasadnione.</w:t>
      </w:r>
    </w:p>
    <w:sectPr w:rsidR="00565996" w:rsidRPr="00FA398F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981"/>
    <w:rsid w:val="001018D4"/>
    <w:rsid w:val="004272A5"/>
    <w:rsid w:val="00565996"/>
    <w:rsid w:val="00666981"/>
    <w:rsid w:val="006960C6"/>
    <w:rsid w:val="00773372"/>
    <w:rsid w:val="007D618E"/>
    <w:rsid w:val="008F4AE4"/>
    <w:rsid w:val="009B7A1F"/>
    <w:rsid w:val="00A334F2"/>
    <w:rsid w:val="00AB1CA6"/>
    <w:rsid w:val="00AD3093"/>
    <w:rsid w:val="00B83105"/>
    <w:rsid w:val="00CA7E61"/>
    <w:rsid w:val="00D90488"/>
    <w:rsid w:val="00FA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981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69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A3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8</cp:revision>
  <cp:lastPrinted>2022-01-13T11:13:00Z</cp:lastPrinted>
  <dcterms:created xsi:type="dcterms:W3CDTF">2022-01-05T12:58:00Z</dcterms:created>
  <dcterms:modified xsi:type="dcterms:W3CDTF">2022-01-13T11:13:00Z</dcterms:modified>
</cp:coreProperties>
</file>