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F6CBB" w14:textId="29045CB4" w:rsidR="00D06E30" w:rsidRPr="00D83B98" w:rsidRDefault="00D83B98" w:rsidP="00D83B98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D83B98">
        <w:rPr>
          <w:rFonts w:cstheme="minorHAnsi"/>
          <w:b/>
          <w:bCs/>
          <w:sz w:val="40"/>
          <w:szCs w:val="40"/>
          <w:u w:val="single"/>
        </w:rPr>
        <w:t>REGULAMIN</w:t>
      </w:r>
    </w:p>
    <w:p w14:paraId="3C5B3074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§1. POSTANOWIENIA OGÓLNE</w:t>
      </w:r>
    </w:p>
    <w:p w14:paraId="115EA8E9" w14:textId="22D262BA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Organizatorem Regat jest</w:t>
      </w:r>
      <w:r w:rsidR="001C24A4" w:rsidRPr="00D83B98">
        <w:rPr>
          <w:rFonts w:cstheme="minorHAnsi"/>
          <w:sz w:val="26"/>
          <w:szCs w:val="26"/>
        </w:rPr>
        <w:t xml:space="preserve"> </w:t>
      </w:r>
      <w:r w:rsidR="008F5BCE">
        <w:rPr>
          <w:rFonts w:cstheme="minorHAnsi"/>
          <w:sz w:val="26"/>
          <w:szCs w:val="26"/>
        </w:rPr>
        <w:t>Zduńskowolskie WOPR</w:t>
      </w:r>
      <w:bookmarkStart w:id="0" w:name="_GoBack"/>
      <w:bookmarkEnd w:id="0"/>
      <w:r w:rsidRPr="00D83B98">
        <w:rPr>
          <w:rFonts w:cstheme="minorHAnsi"/>
          <w:sz w:val="26"/>
          <w:szCs w:val="26"/>
        </w:rPr>
        <w:t>.</w:t>
      </w:r>
    </w:p>
    <w:p w14:paraId="7782B328" w14:textId="77777777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Uczestników Regat obowiązują zapisy n/n Regulaminu.</w:t>
      </w:r>
    </w:p>
    <w:p w14:paraId="6C1FEE6E" w14:textId="10D70000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Miejsce Regat – </w:t>
      </w:r>
      <w:r w:rsidR="001C24A4" w:rsidRPr="00D83B98">
        <w:rPr>
          <w:rFonts w:cstheme="minorHAnsi"/>
          <w:sz w:val="26"/>
          <w:szCs w:val="26"/>
        </w:rPr>
        <w:t xml:space="preserve">Zbiornik Jeziorsko, </w:t>
      </w:r>
      <w:r w:rsidRPr="00D83B98">
        <w:rPr>
          <w:rFonts w:cstheme="minorHAnsi"/>
          <w:sz w:val="26"/>
          <w:szCs w:val="26"/>
        </w:rPr>
        <w:t>Port Jachtowy „Jeziorsko”, Ostrów Warcki 176, 98-290 Warta.</w:t>
      </w:r>
    </w:p>
    <w:p w14:paraId="200AD731" w14:textId="09E55127" w:rsidR="00D06E30" w:rsidRPr="00D83B98" w:rsidRDefault="00D06E30" w:rsidP="001A1191">
      <w:pPr>
        <w:pStyle w:val="Akapitzlist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" w:after="0" w:line="240" w:lineRule="auto"/>
        <w:contextualSpacing w:val="0"/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Biuro regat mieści się w </w:t>
      </w:r>
      <w:r w:rsidR="001C24A4" w:rsidRPr="00D83B98">
        <w:rPr>
          <w:rFonts w:cstheme="minorHAnsi"/>
          <w:sz w:val="26"/>
          <w:szCs w:val="26"/>
        </w:rPr>
        <w:t>Port Jachtowy „Jeziorsko”, Ostrów Warcki 176, 98-290 Warta.</w:t>
      </w:r>
    </w:p>
    <w:p w14:paraId="5AEE3590" w14:textId="2DD3ADCD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Termin Regat:</w:t>
      </w:r>
      <w:r w:rsidR="007F6FAA">
        <w:rPr>
          <w:rFonts w:cstheme="minorHAnsi"/>
          <w:sz w:val="26"/>
          <w:szCs w:val="26"/>
        </w:rPr>
        <w:t xml:space="preserve"> </w:t>
      </w:r>
      <w:r w:rsidR="007F6FAA" w:rsidRPr="0018570E">
        <w:rPr>
          <w:rFonts w:cstheme="minorHAnsi"/>
          <w:sz w:val="26"/>
          <w:szCs w:val="26"/>
        </w:rPr>
        <w:t>29.08.2021</w:t>
      </w:r>
    </w:p>
    <w:p w14:paraId="7F89A914" w14:textId="0C503E4B" w:rsidR="00D06E30" w:rsidRPr="00D83B98" w:rsidRDefault="00D06E30" w:rsidP="001A1191">
      <w:pPr>
        <w:pStyle w:val="Akapitzlist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bookmarkStart w:id="1" w:name="_Hlk75174166"/>
      <w:r w:rsidRPr="00D83B98">
        <w:rPr>
          <w:rFonts w:cstheme="minorHAnsi"/>
          <w:sz w:val="26"/>
          <w:szCs w:val="26"/>
        </w:rPr>
        <w:t xml:space="preserve">W Regatach mogą wziąć udział </w:t>
      </w:r>
      <w:r w:rsidR="001C24A4" w:rsidRPr="00D83B98">
        <w:rPr>
          <w:rFonts w:cstheme="minorHAnsi"/>
          <w:sz w:val="26"/>
          <w:szCs w:val="26"/>
        </w:rPr>
        <w:t>pracownicy Samorządów Województwa Łódzkiego</w:t>
      </w:r>
    </w:p>
    <w:bookmarkEnd w:id="1"/>
    <w:p w14:paraId="5F286750" w14:textId="77777777" w:rsidR="00D06E30" w:rsidRPr="00D83B98" w:rsidRDefault="00D06E30" w:rsidP="00D06E30">
      <w:pPr>
        <w:pStyle w:val="Akapitzlist"/>
        <w:rPr>
          <w:rFonts w:cstheme="minorHAnsi"/>
          <w:sz w:val="24"/>
        </w:rPr>
      </w:pPr>
    </w:p>
    <w:p w14:paraId="2C105C6D" w14:textId="77777777" w:rsidR="00D06E30" w:rsidRPr="00D83B98" w:rsidRDefault="00D06E30" w:rsidP="00D06E30">
      <w:pPr>
        <w:pStyle w:val="Akapitzlist"/>
        <w:rPr>
          <w:rFonts w:cstheme="minorHAnsi"/>
          <w:sz w:val="24"/>
        </w:rPr>
      </w:pPr>
    </w:p>
    <w:p w14:paraId="0AB69ED0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lastRenderedPageBreak/>
        <w:t>§2. OBOWIĄZKI ORGANIZATORA</w:t>
      </w:r>
    </w:p>
    <w:p w14:paraId="1AF7438B" w14:textId="77777777" w:rsidR="00D06E30" w:rsidRPr="00D83B98" w:rsidRDefault="00D06E30" w:rsidP="001A1191">
      <w:pPr>
        <w:pStyle w:val="Akapitzlist"/>
        <w:numPr>
          <w:ilvl w:val="0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Organizator regat odpowiedzialny jest za :</w:t>
      </w:r>
    </w:p>
    <w:p w14:paraId="1AE6E4E5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zabezpieczenia sprzętu koniecznego do ustawienia trasy</w:t>
      </w:r>
    </w:p>
    <w:p w14:paraId="26E7DDEA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ustawienie trasy wyścigu</w:t>
      </w:r>
    </w:p>
    <w:p w14:paraId="283920BE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powołanie komisji sędziowskiej</w:t>
      </w:r>
    </w:p>
    <w:p w14:paraId="32A9DE7C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zapewnienie obsługi medycznej</w:t>
      </w:r>
    </w:p>
    <w:p w14:paraId="39C8FD22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zabezpieczenie sprzętu w celu ewentualnego udzielenia pomocy uczestnikom regat</w:t>
      </w:r>
    </w:p>
    <w:p w14:paraId="6EA3E321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przyjmowanie zgłoszeń uczestników</w:t>
      </w:r>
    </w:p>
    <w:p w14:paraId="204D6AC4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tworzenie list startowych</w:t>
      </w:r>
    </w:p>
    <w:p w14:paraId="5505ABC1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ubezpieczenie uczestników Regat</w:t>
      </w:r>
    </w:p>
    <w:p w14:paraId="559B010D" w14:textId="77777777" w:rsidR="00D06E30" w:rsidRPr="00D83B98" w:rsidRDefault="00D06E30" w:rsidP="001A1191">
      <w:pPr>
        <w:pStyle w:val="Akapitzlist"/>
        <w:numPr>
          <w:ilvl w:val="1"/>
          <w:numId w:val="3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prowadzenie klasyfikacji uczestniczących jachtów</w:t>
      </w:r>
    </w:p>
    <w:p w14:paraId="368425D1" w14:textId="77777777" w:rsidR="00D06E30" w:rsidRPr="00D83B98" w:rsidRDefault="00D06E30" w:rsidP="001A1191">
      <w:pPr>
        <w:pStyle w:val="Akapitzlist"/>
        <w:ind w:left="1440"/>
        <w:jc w:val="both"/>
        <w:rPr>
          <w:rFonts w:cstheme="minorHAnsi"/>
          <w:sz w:val="24"/>
          <w:szCs w:val="30"/>
        </w:rPr>
      </w:pPr>
    </w:p>
    <w:p w14:paraId="06AB9174" w14:textId="77777777" w:rsidR="00D06E30" w:rsidRPr="00D83B98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7EF7D066" w14:textId="77777777" w:rsidR="00D06E30" w:rsidRPr="00D83B98" w:rsidRDefault="00D06E30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§3. OBOWIĄZKI UCZESTNIKA.</w:t>
      </w:r>
    </w:p>
    <w:p w14:paraId="0402E147" w14:textId="77777777" w:rsidR="00D06E30" w:rsidRPr="00D83B98" w:rsidRDefault="00D06E30" w:rsidP="001A1191">
      <w:pPr>
        <w:pStyle w:val="Akapitzlist"/>
        <w:numPr>
          <w:ilvl w:val="0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Obowiązkiem prowadzącego jacht w trakcie regat jest:</w:t>
      </w:r>
    </w:p>
    <w:p w14:paraId="7D891CF5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dbanie o bezpieczeństwo sprzętu i załogi</w:t>
      </w:r>
    </w:p>
    <w:p w14:paraId="1028DDBD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zabezpieczenie sprzętu ratunkowego na jachcie </w:t>
      </w:r>
    </w:p>
    <w:p w14:paraId="0ACF6385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używanie przez wszystkich członków załogi kamizelek asekuracyjnych w trakcie regat. </w:t>
      </w:r>
    </w:p>
    <w:p w14:paraId="5129A036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przestrzeganie przepisów prawa w odniesieniu do uczestników regat jak również innych użytkowników sprzętu wodnego </w:t>
      </w:r>
    </w:p>
    <w:p w14:paraId="44F4089D" w14:textId="77777777" w:rsidR="00D06E30" w:rsidRPr="00D83B98" w:rsidRDefault="00D06E30" w:rsidP="001A1191">
      <w:pPr>
        <w:pStyle w:val="Akapitzlist"/>
        <w:numPr>
          <w:ilvl w:val="1"/>
          <w:numId w:val="4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unikanie kolizji</w:t>
      </w:r>
    </w:p>
    <w:p w14:paraId="60FB566F" w14:textId="77777777" w:rsidR="00D06E30" w:rsidRPr="00D83B98" w:rsidRDefault="00D06E30" w:rsidP="001A1191">
      <w:pPr>
        <w:rPr>
          <w:rFonts w:cstheme="minorHAnsi"/>
          <w:sz w:val="30"/>
          <w:szCs w:val="30"/>
        </w:rPr>
      </w:pPr>
    </w:p>
    <w:p w14:paraId="252FD3A4" w14:textId="5581C0A3" w:rsidR="00D06E30" w:rsidRPr="00D83B98" w:rsidRDefault="006419FC" w:rsidP="00D06E30">
      <w:pPr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 xml:space="preserve">§4. </w:t>
      </w:r>
      <w:r w:rsidR="00D06E30" w:rsidRPr="00D83B98">
        <w:rPr>
          <w:rFonts w:cstheme="minorHAnsi"/>
          <w:sz w:val="30"/>
          <w:szCs w:val="30"/>
        </w:rPr>
        <w:t>ZASADY ROZGRYWANIA REGAT</w:t>
      </w:r>
    </w:p>
    <w:p w14:paraId="16885657" w14:textId="0E7B6F3D" w:rsidR="001C24A4" w:rsidRPr="00D83B98" w:rsidRDefault="001C24A4" w:rsidP="001C24A4">
      <w:pPr>
        <w:pStyle w:val="Akapitzlist"/>
        <w:numPr>
          <w:ilvl w:val="0"/>
          <w:numId w:val="5"/>
        </w:numPr>
        <w:rPr>
          <w:rFonts w:cstheme="minorHAnsi"/>
          <w:sz w:val="30"/>
          <w:szCs w:val="30"/>
        </w:rPr>
      </w:pPr>
      <w:r w:rsidRPr="00D83B98">
        <w:rPr>
          <w:rFonts w:cstheme="minorHAnsi"/>
          <w:sz w:val="26"/>
          <w:szCs w:val="26"/>
        </w:rPr>
        <w:t xml:space="preserve">Odbędą się </w:t>
      </w:r>
      <w:r w:rsidR="006419FC" w:rsidRPr="00D83B98">
        <w:rPr>
          <w:rFonts w:cstheme="minorHAnsi"/>
          <w:sz w:val="26"/>
          <w:szCs w:val="26"/>
        </w:rPr>
        <w:t>dwie rundy</w:t>
      </w:r>
      <w:r w:rsidRPr="00D83B98">
        <w:rPr>
          <w:rFonts w:cstheme="minorHAnsi"/>
          <w:sz w:val="26"/>
          <w:szCs w:val="26"/>
        </w:rPr>
        <w:t>: eliminacyjn</w:t>
      </w:r>
      <w:r w:rsidR="006419FC" w:rsidRPr="00D83B98">
        <w:rPr>
          <w:rFonts w:cstheme="minorHAnsi"/>
          <w:sz w:val="26"/>
          <w:szCs w:val="26"/>
        </w:rPr>
        <w:t>a</w:t>
      </w:r>
      <w:r w:rsidRPr="00D83B98">
        <w:rPr>
          <w:rFonts w:cstheme="minorHAnsi"/>
          <w:sz w:val="26"/>
          <w:szCs w:val="26"/>
        </w:rPr>
        <w:t xml:space="preserve"> i finałow</w:t>
      </w:r>
      <w:r w:rsidR="006419FC" w:rsidRPr="00D83B98">
        <w:rPr>
          <w:rFonts w:cstheme="minorHAnsi"/>
          <w:sz w:val="26"/>
          <w:szCs w:val="26"/>
        </w:rPr>
        <w:t>a</w:t>
      </w:r>
    </w:p>
    <w:p w14:paraId="6467CD67" w14:textId="587E1D84" w:rsidR="006419FC" w:rsidRPr="00D83B98" w:rsidRDefault="001C24A4" w:rsidP="006419FC">
      <w:pPr>
        <w:pStyle w:val="Akapitzlist"/>
        <w:numPr>
          <w:ilvl w:val="1"/>
          <w:numId w:val="5"/>
        </w:numPr>
        <w:rPr>
          <w:rFonts w:cstheme="minorHAnsi"/>
          <w:sz w:val="30"/>
          <w:szCs w:val="30"/>
        </w:rPr>
      </w:pPr>
      <w:bookmarkStart w:id="2" w:name="_Hlk75174094"/>
      <w:r w:rsidRPr="00D83B98">
        <w:rPr>
          <w:rFonts w:cstheme="minorHAnsi"/>
          <w:sz w:val="26"/>
          <w:szCs w:val="26"/>
        </w:rPr>
        <w:t xml:space="preserve">w </w:t>
      </w:r>
      <w:r w:rsidR="006419FC" w:rsidRPr="00D83B98">
        <w:rPr>
          <w:rFonts w:cstheme="minorHAnsi"/>
          <w:sz w:val="26"/>
          <w:szCs w:val="26"/>
        </w:rPr>
        <w:t>rundzie</w:t>
      </w:r>
      <w:r w:rsidRPr="00D83B98">
        <w:rPr>
          <w:rFonts w:cstheme="minorHAnsi"/>
          <w:sz w:val="26"/>
          <w:szCs w:val="26"/>
        </w:rPr>
        <w:t xml:space="preserve"> eliminacyjn</w:t>
      </w:r>
      <w:r w:rsidR="006419FC" w:rsidRPr="00D83B98">
        <w:rPr>
          <w:rFonts w:cstheme="minorHAnsi"/>
          <w:sz w:val="26"/>
          <w:szCs w:val="26"/>
        </w:rPr>
        <w:t>ej</w:t>
      </w:r>
      <w:r w:rsidRPr="00D83B98">
        <w:rPr>
          <w:rFonts w:cstheme="minorHAnsi"/>
          <w:sz w:val="26"/>
          <w:szCs w:val="26"/>
        </w:rPr>
        <w:t xml:space="preserve"> drużyny </w:t>
      </w:r>
      <w:r w:rsidR="00D83B98">
        <w:rPr>
          <w:rFonts w:cstheme="minorHAnsi"/>
          <w:sz w:val="26"/>
          <w:szCs w:val="26"/>
        </w:rPr>
        <w:t>zostaną przydzielone do grup, gdzie I grupa wystartuje w I biegu, a II grupa w II biegu</w:t>
      </w:r>
    </w:p>
    <w:p w14:paraId="15687749" w14:textId="6D6AA84E" w:rsidR="006419FC" w:rsidRPr="00D83B98" w:rsidRDefault="006419FC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bookmarkStart w:id="3" w:name="_Hlk75174133"/>
      <w:bookmarkEnd w:id="2"/>
      <w:r w:rsidRPr="00D83B98">
        <w:rPr>
          <w:rFonts w:cstheme="minorHAnsi"/>
          <w:sz w:val="26"/>
          <w:szCs w:val="26"/>
        </w:rPr>
        <w:t>Do finału przejdą 4 drużyny z najlepszym czasem z biegów eliminacyjnych.</w:t>
      </w:r>
    </w:p>
    <w:bookmarkEnd w:id="3"/>
    <w:p w14:paraId="36D702F6" w14:textId="5C507369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Sygnały startu będą podane w następującej sekwencji:</w:t>
      </w:r>
    </w:p>
    <w:p w14:paraId="71995CAC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sygnał ostrzeżenia 3 minuty przed sygnałem startu</w:t>
      </w:r>
    </w:p>
    <w:p w14:paraId="2385335D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sygnał przygotowania 1 minuta przed sygnałem startu</w:t>
      </w:r>
    </w:p>
    <w:p w14:paraId="48103A72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trzeci sygnał jest sygnałem startowym</w:t>
      </w:r>
    </w:p>
    <w:p w14:paraId="319F0214" w14:textId="08508B6D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lastRenderedPageBreak/>
        <w:t xml:space="preserve">Schemat przebiegu trasy regat będzie udostępniony </w:t>
      </w:r>
      <w:r w:rsidR="001C24A4" w:rsidRPr="00D83B98">
        <w:rPr>
          <w:rFonts w:cstheme="minorHAnsi"/>
          <w:sz w:val="26"/>
          <w:szCs w:val="26"/>
        </w:rPr>
        <w:t>godzinę</w:t>
      </w:r>
      <w:r w:rsidRPr="00D83B98">
        <w:rPr>
          <w:rFonts w:cstheme="minorHAnsi"/>
          <w:sz w:val="26"/>
          <w:szCs w:val="26"/>
        </w:rPr>
        <w:t xml:space="preserve"> przed każdym wyścigiem.</w:t>
      </w:r>
    </w:p>
    <w:p w14:paraId="3C1F8ADD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Zakończenie wyścigu następuje w momencie przekroczenia linii mety dziobem jachtu, co zostanie zasygnalizowane sygnałem dźwiękowym.</w:t>
      </w:r>
    </w:p>
    <w:p w14:paraId="211F12B5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Komisja Regatowa</w:t>
      </w:r>
      <w:r w:rsidRPr="00D83B98">
        <w:rPr>
          <w:rFonts w:cstheme="minorHAnsi"/>
          <w:sz w:val="24"/>
          <w:szCs w:val="30"/>
        </w:rPr>
        <w:t xml:space="preserve"> </w:t>
      </w:r>
      <w:r w:rsidRPr="00D83B98">
        <w:rPr>
          <w:rFonts w:cstheme="minorHAnsi"/>
          <w:sz w:val="26"/>
          <w:szCs w:val="26"/>
        </w:rPr>
        <w:t xml:space="preserve">może dokonać dyskwalifikacji jachtu w trzech przypadkach: </w:t>
      </w:r>
    </w:p>
    <w:p w14:paraId="401D7C1A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naruszenia zasad bezpieczeństwa w trakcie Regat </w:t>
      </w:r>
    </w:p>
    <w:p w14:paraId="462EBCD3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naruszenia przepisów Regatowych </w:t>
      </w:r>
    </w:p>
    <w:p w14:paraId="0A0EBA28" w14:textId="77777777" w:rsidR="00D06E30" w:rsidRPr="00D83B98" w:rsidRDefault="00D06E30" w:rsidP="001A1191">
      <w:pPr>
        <w:pStyle w:val="Akapitzlist"/>
        <w:numPr>
          <w:ilvl w:val="1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doprowadzenia do kolizji jachtów</w:t>
      </w:r>
    </w:p>
    <w:p w14:paraId="74DCC8F2" w14:textId="431145C2" w:rsidR="001C24A4" w:rsidRPr="00D83B98" w:rsidRDefault="00D06E30" w:rsidP="001C24A4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Jacht który naruszył przepisy ma obowiązek wykonać pełne okrążenie najbliższego znaku kursowego o 360 stopni.</w:t>
      </w:r>
    </w:p>
    <w:p w14:paraId="408AC4E4" w14:textId="77777777" w:rsidR="00D06E30" w:rsidRPr="00D83B98" w:rsidRDefault="00D06E30" w:rsidP="001A1191">
      <w:pPr>
        <w:pStyle w:val="Akapitzlist"/>
        <w:numPr>
          <w:ilvl w:val="0"/>
          <w:numId w:val="5"/>
        </w:num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Po zakończeniu regat Komisja Regatowa sporządza protokół oraz ogłasza wyniki.</w:t>
      </w:r>
    </w:p>
    <w:p w14:paraId="26B04628" w14:textId="77777777" w:rsidR="00D06E30" w:rsidRPr="00D83B98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53803283" w14:textId="27653B56" w:rsidR="00D06E30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71A212D4" w14:textId="71B93EE2" w:rsidR="00D83B98" w:rsidRPr="007F6FAA" w:rsidRDefault="00D83B98" w:rsidP="007F6FAA">
      <w:pPr>
        <w:rPr>
          <w:rFonts w:cstheme="minorHAnsi"/>
          <w:sz w:val="24"/>
          <w:szCs w:val="30"/>
        </w:rPr>
      </w:pPr>
    </w:p>
    <w:p w14:paraId="6AAE4548" w14:textId="3AA4CBA0" w:rsidR="00D83B98" w:rsidRDefault="00D83B98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5F248540" w14:textId="77777777" w:rsidR="00D83B98" w:rsidRPr="00D83B98" w:rsidRDefault="00D83B98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781EBE74" w14:textId="77777777" w:rsidR="00D06E30" w:rsidRPr="00D83B98" w:rsidRDefault="00D06E30" w:rsidP="00D06E30">
      <w:pPr>
        <w:pStyle w:val="Akapitzlist"/>
        <w:ind w:left="1440"/>
        <w:rPr>
          <w:rFonts w:cstheme="minorHAnsi"/>
          <w:sz w:val="24"/>
          <w:szCs w:val="30"/>
        </w:rPr>
      </w:pPr>
    </w:p>
    <w:p w14:paraId="4E7D5370" w14:textId="2CEEBF54" w:rsidR="00D06E30" w:rsidRPr="00D83B98" w:rsidRDefault="006419FC" w:rsidP="00D06E30">
      <w:pPr>
        <w:pStyle w:val="Akapitzlist"/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 xml:space="preserve">§5. </w:t>
      </w:r>
      <w:r w:rsidR="00D06E30" w:rsidRPr="00D83B98">
        <w:rPr>
          <w:rFonts w:cstheme="minorHAnsi"/>
          <w:sz w:val="30"/>
          <w:szCs w:val="30"/>
        </w:rPr>
        <w:t>PROGRAM REGAT</w:t>
      </w:r>
    </w:p>
    <w:p w14:paraId="38F6CDB9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10</w:t>
      </w:r>
      <w:r w:rsidRPr="00D83B98">
        <w:rPr>
          <w:rFonts w:cstheme="minorHAnsi"/>
          <w:sz w:val="26"/>
          <w:szCs w:val="26"/>
          <w:vertAlign w:val="subscript"/>
        </w:rPr>
        <w:softHyphen/>
      </w:r>
      <w:r w:rsidRPr="00D83B98">
        <w:rPr>
          <w:rFonts w:cstheme="minorHAnsi"/>
          <w:sz w:val="26"/>
          <w:szCs w:val="26"/>
          <w:vertAlign w:val="superscript"/>
        </w:rPr>
        <w:t>oo</w:t>
      </w:r>
      <w:r w:rsidRPr="00D83B98">
        <w:rPr>
          <w:rFonts w:cstheme="minorHAnsi"/>
          <w:sz w:val="26"/>
          <w:szCs w:val="26"/>
        </w:rPr>
        <w:t xml:space="preserve"> -Uroczyste rozpoczęcie Regat Samorządowych.</w:t>
      </w:r>
    </w:p>
    <w:p w14:paraId="6F3F0A78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10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 xml:space="preserve"> -Odprawa uczestników przez sędziów.</w:t>
      </w:r>
    </w:p>
    <w:p w14:paraId="60819CBF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10</w:t>
      </w:r>
      <w:r w:rsidRPr="00D83B98">
        <w:rPr>
          <w:rFonts w:cstheme="minorHAnsi"/>
          <w:sz w:val="26"/>
          <w:szCs w:val="26"/>
          <w:vertAlign w:val="superscript"/>
        </w:rPr>
        <w:t>45</w:t>
      </w:r>
      <w:r w:rsidRPr="00D83B98">
        <w:rPr>
          <w:rFonts w:cstheme="minorHAnsi"/>
          <w:sz w:val="26"/>
          <w:szCs w:val="26"/>
        </w:rPr>
        <w:t>- Przygotowanie jachtów do I biegu.</w:t>
      </w:r>
    </w:p>
    <w:p w14:paraId="67672EAA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11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>-12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 xml:space="preserve">- I bieg </w:t>
      </w:r>
    </w:p>
    <w:p w14:paraId="7C762372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lastRenderedPageBreak/>
        <w:t>12</w:t>
      </w:r>
      <w:r w:rsidRPr="00D83B98">
        <w:rPr>
          <w:rFonts w:cstheme="minorHAnsi"/>
          <w:sz w:val="26"/>
          <w:szCs w:val="26"/>
          <w:vertAlign w:val="superscript"/>
        </w:rPr>
        <w:t>45</w:t>
      </w:r>
      <w:r w:rsidRPr="00D83B98">
        <w:rPr>
          <w:rFonts w:cstheme="minorHAnsi"/>
          <w:sz w:val="26"/>
          <w:szCs w:val="26"/>
        </w:rPr>
        <w:t xml:space="preserve"> -Przygotowanie jachtów do II biegu.</w:t>
      </w:r>
    </w:p>
    <w:p w14:paraId="5B3AB7A3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13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>-14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 xml:space="preserve"> – II bieg</w:t>
      </w:r>
    </w:p>
    <w:p w14:paraId="76A3BF5A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14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>-15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 xml:space="preserve"> – Przerwa obiadowa</w:t>
      </w:r>
    </w:p>
    <w:p w14:paraId="02F0E96B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15</w:t>
      </w:r>
      <w:r w:rsidRPr="00D83B98">
        <w:rPr>
          <w:rFonts w:cstheme="minorHAnsi"/>
          <w:sz w:val="26"/>
          <w:szCs w:val="26"/>
          <w:vertAlign w:val="superscript"/>
        </w:rPr>
        <w:t>30</w:t>
      </w:r>
      <w:r w:rsidRPr="00D83B98">
        <w:rPr>
          <w:rFonts w:cstheme="minorHAnsi"/>
          <w:sz w:val="26"/>
          <w:szCs w:val="26"/>
        </w:rPr>
        <w:t>- Ogłoszenie finalistów</w:t>
      </w:r>
    </w:p>
    <w:p w14:paraId="6F375BF3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15</w:t>
      </w:r>
      <w:r w:rsidRPr="00D83B98">
        <w:rPr>
          <w:rFonts w:cstheme="minorHAnsi"/>
          <w:sz w:val="26"/>
          <w:szCs w:val="26"/>
          <w:vertAlign w:val="superscript"/>
        </w:rPr>
        <w:t>45</w:t>
      </w:r>
      <w:r w:rsidRPr="00D83B98">
        <w:rPr>
          <w:rFonts w:cstheme="minorHAnsi"/>
          <w:sz w:val="26"/>
          <w:szCs w:val="26"/>
          <w:vertAlign w:val="subscript"/>
        </w:rPr>
        <w:t xml:space="preserve">- </w:t>
      </w:r>
      <w:r w:rsidRPr="00D83B98">
        <w:rPr>
          <w:rFonts w:cstheme="minorHAnsi"/>
          <w:sz w:val="26"/>
          <w:szCs w:val="26"/>
        </w:rPr>
        <w:t>Przygotowanie jachtów do biegu finałowego</w:t>
      </w:r>
    </w:p>
    <w:p w14:paraId="39CF6E52" w14:textId="77777777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 xml:space="preserve">16 </w:t>
      </w:r>
      <w:r w:rsidRPr="00D83B98">
        <w:rPr>
          <w:rFonts w:cstheme="minorHAnsi"/>
          <w:sz w:val="26"/>
          <w:szCs w:val="26"/>
          <w:vertAlign w:val="superscript"/>
        </w:rPr>
        <w:t xml:space="preserve">30 </w:t>
      </w:r>
      <w:r w:rsidRPr="00D83B98">
        <w:rPr>
          <w:rFonts w:cstheme="minorHAnsi"/>
          <w:sz w:val="26"/>
          <w:szCs w:val="26"/>
        </w:rPr>
        <w:t xml:space="preserve">-17 </w:t>
      </w:r>
      <w:r w:rsidRPr="00D83B98">
        <w:rPr>
          <w:rFonts w:cstheme="minorHAnsi"/>
          <w:sz w:val="26"/>
          <w:szCs w:val="26"/>
          <w:vertAlign w:val="superscript"/>
        </w:rPr>
        <w:t xml:space="preserve">30 </w:t>
      </w:r>
      <w:r w:rsidRPr="00D83B98">
        <w:rPr>
          <w:rFonts w:cstheme="minorHAnsi"/>
          <w:sz w:val="26"/>
          <w:szCs w:val="26"/>
        </w:rPr>
        <w:t xml:space="preserve">-Bieg finałowy </w:t>
      </w:r>
    </w:p>
    <w:p w14:paraId="65C7FFB3" w14:textId="3C096E7B" w:rsidR="001A1191" w:rsidRPr="00D83B98" w:rsidRDefault="001A1191" w:rsidP="001A1191">
      <w:pPr>
        <w:jc w:val="both"/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18</w:t>
      </w:r>
      <w:r w:rsidRPr="00D83B98">
        <w:rPr>
          <w:rFonts w:cstheme="minorHAnsi"/>
          <w:sz w:val="26"/>
          <w:szCs w:val="26"/>
          <w:vertAlign w:val="superscript"/>
        </w:rPr>
        <w:t xml:space="preserve">15 </w:t>
      </w:r>
      <w:r w:rsidRPr="00D83B98">
        <w:rPr>
          <w:rFonts w:cstheme="minorHAnsi"/>
          <w:sz w:val="26"/>
          <w:szCs w:val="26"/>
        </w:rPr>
        <w:t>- Ogłoszenie wyników, uroczysta dekoracja uczestników, zakończenie</w:t>
      </w:r>
    </w:p>
    <w:p w14:paraId="50E0420B" w14:textId="77777777" w:rsidR="006419FC" w:rsidRPr="00D83B98" w:rsidRDefault="006419FC" w:rsidP="001A1191">
      <w:pPr>
        <w:jc w:val="both"/>
        <w:rPr>
          <w:rFonts w:cstheme="minorHAnsi"/>
          <w:sz w:val="26"/>
          <w:szCs w:val="26"/>
        </w:rPr>
      </w:pPr>
    </w:p>
    <w:p w14:paraId="12E2FD95" w14:textId="66F602F2" w:rsidR="006419FC" w:rsidRPr="00D83B98" w:rsidRDefault="006419FC" w:rsidP="006419FC">
      <w:pPr>
        <w:pStyle w:val="Akapitzlist"/>
        <w:jc w:val="center"/>
        <w:rPr>
          <w:rFonts w:cstheme="minorHAnsi"/>
          <w:sz w:val="30"/>
          <w:szCs w:val="30"/>
        </w:rPr>
      </w:pPr>
      <w:r w:rsidRPr="00D83B98">
        <w:rPr>
          <w:rFonts w:cstheme="minorHAnsi"/>
          <w:sz w:val="30"/>
          <w:szCs w:val="30"/>
        </w:rPr>
        <w:t>§6. INNE POSTANOWIENIA</w:t>
      </w:r>
    </w:p>
    <w:p w14:paraId="06DBDDC0" w14:textId="77777777" w:rsidR="006419FC" w:rsidRPr="00D83B98" w:rsidRDefault="006419FC" w:rsidP="006419FC">
      <w:pPr>
        <w:pStyle w:val="Akapitzlist"/>
        <w:jc w:val="center"/>
        <w:rPr>
          <w:rFonts w:cstheme="minorHAnsi"/>
          <w:sz w:val="30"/>
          <w:szCs w:val="30"/>
        </w:rPr>
      </w:pPr>
    </w:p>
    <w:p w14:paraId="33F0D428" w14:textId="5FCECFEF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Nie dopuszcza się używania innej energii niż siła ludzkich mięśni do obsługi jachtu (poza napędem), np. regulacji masztu; np. siłownik elektryczny, napinacz hydrauliczny, siłownik płetwy sterowej itp.</w:t>
      </w:r>
    </w:p>
    <w:p w14:paraId="09C48683" w14:textId="77777777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Balastowanie musi być zgodne z art. 49 PRŻ 2005-2008, tzn. do działań zabronionych należy np. balastowanie na wantach.</w:t>
      </w:r>
    </w:p>
    <w:p w14:paraId="4C3360CA" w14:textId="1EBCBD52" w:rsidR="006419FC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Liczba i skład załogi podczas jednej serii wyścigów nie może się zmieniać. Je dynie w wyjątkowych sytuacjach Komisja Regatowa może wyrazić zgodę na zmianę członka załogi.</w:t>
      </w:r>
    </w:p>
    <w:p w14:paraId="44A973E8" w14:textId="1F461CE2" w:rsidR="00D06E30" w:rsidRPr="00D83B98" w:rsidRDefault="006419FC" w:rsidP="006419FC">
      <w:pPr>
        <w:pStyle w:val="Akapitzlist"/>
        <w:numPr>
          <w:ilvl w:val="0"/>
          <w:numId w:val="7"/>
        </w:numPr>
        <w:rPr>
          <w:rFonts w:cstheme="minorHAnsi"/>
          <w:sz w:val="26"/>
          <w:szCs w:val="26"/>
        </w:rPr>
      </w:pPr>
      <w:r w:rsidRPr="00D83B98">
        <w:rPr>
          <w:rFonts w:cstheme="minorHAnsi"/>
          <w:sz w:val="26"/>
          <w:szCs w:val="26"/>
        </w:rPr>
        <w:t>Minimalny wiek członka załogi wynosi 18 lat.</w:t>
      </w:r>
    </w:p>
    <w:sectPr w:rsidR="00D06E30" w:rsidRPr="00D83B98" w:rsidSect="006967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15044" w14:textId="77777777" w:rsidR="00EB23B1" w:rsidRDefault="00EB23B1" w:rsidP="00D83B98">
      <w:pPr>
        <w:spacing w:after="0" w:line="240" w:lineRule="auto"/>
      </w:pPr>
      <w:r>
        <w:separator/>
      </w:r>
    </w:p>
  </w:endnote>
  <w:endnote w:type="continuationSeparator" w:id="0">
    <w:p w14:paraId="2CF31F69" w14:textId="77777777" w:rsidR="00EB23B1" w:rsidRDefault="00EB23B1" w:rsidP="00D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F2EF" w14:textId="77777777" w:rsidR="00EB23B1" w:rsidRDefault="00EB23B1" w:rsidP="00D83B98">
      <w:pPr>
        <w:spacing w:after="0" w:line="240" w:lineRule="auto"/>
      </w:pPr>
      <w:r>
        <w:separator/>
      </w:r>
    </w:p>
  </w:footnote>
  <w:footnote w:type="continuationSeparator" w:id="0">
    <w:p w14:paraId="63A92410" w14:textId="77777777" w:rsidR="00EB23B1" w:rsidRDefault="00EB23B1" w:rsidP="00D8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7665" w14:textId="24A45CD3" w:rsidR="00D83B98" w:rsidRPr="00D83B98" w:rsidRDefault="00D83B98" w:rsidP="00D83B9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B5694A" wp14:editId="7510E815">
          <wp:extent cx="5035550" cy="1149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E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805BD2"/>
    <w:multiLevelType w:val="hybridMultilevel"/>
    <w:tmpl w:val="E7AE7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E18DC"/>
    <w:multiLevelType w:val="hybridMultilevel"/>
    <w:tmpl w:val="D52A4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E1C27"/>
    <w:multiLevelType w:val="hybridMultilevel"/>
    <w:tmpl w:val="6B480B94"/>
    <w:lvl w:ilvl="0" w:tplc="A476B5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22C8"/>
    <w:multiLevelType w:val="hybridMultilevel"/>
    <w:tmpl w:val="6CCC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520E8"/>
    <w:multiLevelType w:val="hybridMultilevel"/>
    <w:tmpl w:val="1E46E51A"/>
    <w:lvl w:ilvl="0" w:tplc="C25CC8E8">
      <w:start w:val="1"/>
      <w:numFmt w:val="decimal"/>
      <w:lvlText w:val="%1."/>
      <w:lvlJc w:val="left"/>
      <w:pPr>
        <w:ind w:left="82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l-PL" w:eastAsia="en-US" w:bidi="ar-SA"/>
      </w:rPr>
    </w:lvl>
    <w:lvl w:ilvl="1" w:tplc="1AAC8704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2" w:tplc="170815B6">
      <w:numFmt w:val="bullet"/>
      <w:lvlText w:val="•"/>
      <w:lvlJc w:val="left"/>
      <w:pPr>
        <w:ind w:left="2507" w:hanging="360"/>
      </w:pPr>
      <w:rPr>
        <w:rFonts w:hint="default"/>
        <w:lang w:val="pl-PL" w:eastAsia="en-US" w:bidi="ar-SA"/>
      </w:rPr>
    </w:lvl>
    <w:lvl w:ilvl="3" w:tplc="4148F110">
      <w:numFmt w:val="bullet"/>
      <w:lvlText w:val="•"/>
      <w:lvlJc w:val="left"/>
      <w:pPr>
        <w:ind w:left="3351" w:hanging="360"/>
      </w:pPr>
      <w:rPr>
        <w:rFonts w:hint="default"/>
        <w:lang w:val="pl-PL" w:eastAsia="en-US" w:bidi="ar-SA"/>
      </w:rPr>
    </w:lvl>
    <w:lvl w:ilvl="4" w:tplc="BB4CDAA6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8F0E7E62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E2100A00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F48C3B6C">
      <w:numFmt w:val="bullet"/>
      <w:lvlText w:val="•"/>
      <w:lvlJc w:val="left"/>
      <w:pPr>
        <w:ind w:left="6727" w:hanging="360"/>
      </w:pPr>
      <w:rPr>
        <w:rFonts w:hint="default"/>
        <w:lang w:val="pl-PL" w:eastAsia="en-US" w:bidi="ar-SA"/>
      </w:rPr>
    </w:lvl>
    <w:lvl w:ilvl="8" w:tplc="0ABAD16C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8ED6273"/>
    <w:multiLevelType w:val="hybridMultilevel"/>
    <w:tmpl w:val="427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30"/>
    <w:rsid w:val="0018570E"/>
    <w:rsid w:val="001A1191"/>
    <w:rsid w:val="001C24A4"/>
    <w:rsid w:val="00515C25"/>
    <w:rsid w:val="006419FC"/>
    <w:rsid w:val="00696704"/>
    <w:rsid w:val="007F6FAA"/>
    <w:rsid w:val="008F5BCE"/>
    <w:rsid w:val="00BD536D"/>
    <w:rsid w:val="00D06E30"/>
    <w:rsid w:val="00D83B98"/>
    <w:rsid w:val="00E26A17"/>
    <w:rsid w:val="00EB23B1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A1D96"/>
  <w15:docId w15:val="{8436C6B6-C13F-4958-BC31-6C82255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7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98"/>
  </w:style>
  <w:style w:type="paragraph" w:styleId="Stopka">
    <w:name w:val="footer"/>
    <w:basedOn w:val="Normalny"/>
    <w:link w:val="StopkaZnak"/>
    <w:uiPriority w:val="99"/>
    <w:unhideWhenUsed/>
    <w:rsid w:val="00D8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F1BB-8A6F-4C58-B3D5-A70AB25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Artur Boruch</cp:lastModifiedBy>
  <cp:revision>2</cp:revision>
  <dcterms:created xsi:type="dcterms:W3CDTF">2021-08-09T15:11:00Z</dcterms:created>
  <dcterms:modified xsi:type="dcterms:W3CDTF">2021-08-09T15:11:00Z</dcterms:modified>
</cp:coreProperties>
</file>