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189DB" w14:textId="77777777" w:rsidR="00B41DA5" w:rsidRPr="00C33CB7" w:rsidRDefault="00B41DA5" w:rsidP="00B41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33CB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Plan działania na rzecz poprawy zapewnienia dostępności osobom ze szczególnymi potrzebami na lata 2020-2021</w:t>
      </w:r>
    </w:p>
    <w:p w14:paraId="00827280" w14:textId="77777777" w:rsidR="006D5BDD" w:rsidRDefault="006D5BDD" w:rsidP="00B41DA5">
      <w:pPr>
        <w:spacing w:after="0" w:line="240" w:lineRule="auto"/>
        <w:rPr>
          <w:sz w:val="16"/>
          <w:szCs w:val="16"/>
        </w:rPr>
      </w:pPr>
    </w:p>
    <w:p w14:paraId="276F471B" w14:textId="77777777" w:rsidR="004E2D35" w:rsidRPr="00C033B1" w:rsidRDefault="004E2D35" w:rsidP="00B41DA5">
      <w:pPr>
        <w:spacing w:after="0" w:line="240" w:lineRule="auto"/>
        <w:rPr>
          <w:sz w:val="16"/>
          <w:szCs w:val="16"/>
        </w:rPr>
      </w:pPr>
    </w:p>
    <w:p w14:paraId="7307AFE6" w14:textId="67611AC2" w:rsidR="00B41DA5" w:rsidRPr="00C033B1" w:rsidRDefault="00B41DA5" w:rsidP="00C033B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033B1">
        <w:rPr>
          <w:rFonts w:ascii="Times New Roman" w:hAnsi="Times New Roman" w:cs="Times New Roman"/>
          <w:sz w:val="18"/>
          <w:szCs w:val="18"/>
        </w:rPr>
        <w:t xml:space="preserve">Na podstawie art. 14 pkt 5 w związku z art. 6 ustawy z dnia 19 lipca 2019 roku o zapewnieniu dostępności osobom ze szczególnymi potrzebami przyjmuje się </w:t>
      </w:r>
      <w:r w:rsidR="00353EFA" w:rsidRPr="00C033B1">
        <w:rPr>
          <w:rFonts w:ascii="Times New Roman" w:hAnsi="Times New Roman" w:cs="Times New Roman"/>
          <w:sz w:val="18"/>
          <w:szCs w:val="18"/>
        </w:rPr>
        <w:t xml:space="preserve">w Urzędzie </w:t>
      </w:r>
      <w:r w:rsidR="00571491">
        <w:rPr>
          <w:rFonts w:ascii="Times New Roman" w:hAnsi="Times New Roman" w:cs="Times New Roman"/>
          <w:sz w:val="18"/>
          <w:szCs w:val="18"/>
        </w:rPr>
        <w:t>Gminy Brzuze</w:t>
      </w:r>
      <w:r w:rsidR="00353EFA" w:rsidRPr="00C033B1">
        <w:rPr>
          <w:rFonts w:ascii="Times New Roman" w:hAnsi="Times New Roman" w:cs="Times New Roman"/>
          <w:sz w:val="18"/>
          <w:szCs w:val="18"/>
        </w:rPr>
        <w:t xml:space="preserve"> </w:t>
      </w:r>
      <w:r w:rsidR="00C033B1">
        <w:rPr>
          <w:rFonts w:ascii="Times New Roman" w:hAnsi="Times New Roman" w:cs="Times New Roman"/>
          <w:sz w:val="18"/>
          <w:szCs w:val="18"/>
        </w:rPr>
        <w:t>poniższy p</w:t>
      </w:r>
      <w:r w:rsidR="00C033B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lan działania</w:t>
      </w:r>
    </w:p>
    <w:p w14:paraId="08F3EEC6" w14:textId="77777777" w:rsidR="004E2D35" w:rsidRPr="00C033B1" w:rsidRDefault="004E2D35" w:rsidP="00B41DA5">
      <w:pPr>
        <w:spacing w:after="0" w:line="240" w:lineRule="auto"/>
        <w:rPr>
          <w:sz w:val="10"/>
          <w:szCs w:val="1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7087"/>
        <w:gridCol w:w="2552"/>
        <w:gridCol w:w="1843"/>
      </w:tblGrid>
      <w:tr w:rsidR="00C033B1" w:rsidRPr="004E2D35" w14:paraId="02E2E6D9" w14:textId="77777777" w:rsidTr="00BA317F">
        <w:trPr>
          <w:trHeight w:val="614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111BE67E" w14:textId="77777777" w:rsidR="00EA75CF" w:rsidRPr="004E2D35" w:rsidRDefault="00EA75CF" w:rsidP="00EA7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6662AF7" w14:textId="77777777" w:rsidR="00EA75CF" w:rsidRPr="004E2D35" w:rsidRDefault="00EA75CF" w:rsidP="00EA7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 działania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488B329A" w14:textId="77777777" w:rsidR="00EA75CF" w:rsidRPr="004E2D35" w:rsidRDefault="00EA75CF" w:rsidP="00EA7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Sposób realizacji działania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F2114F0" w14:textId="77777777" w:rsidR="00EA75CF" w:rsidRPr="004E2D35" w:rsidRDefault="00EA75CF" w:rsidP="00EA75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Osoba realizująca działania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32D109B" w14:textId="77777777" w:rsidR="00EA75CF" w:rsidRPr="004E2D35" w:rsidRDefault="00EA75CF" w:rsidP="00EA7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Termin realizacji</w:t>
            </w:r>
          </w:p>
        </w:tc>
      </w:tr>
      <w:tr w:rsidR="004E2D35" w:rsidRPr="004E2D35" w14:paraId="608D2382" w14:textId="77777777" w:rsidTr="00BA317F">
        <w:tc>
          <w:tcPr>
            <w:tcW w:w="534" w:type="dxa"/>
            <w:vAlign w:val="center"/>
          </w:tcPr>
          <w:p w14:paraId="55BED2D2" w14:textId="77777777" w:rsidR="00EA75CF" w:rsidRPr="004E2D35" w:rsidRDefault="00EA75CF" w:rsidP="00EA75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E2D35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3260" w:type="dxa"/>
            <w:vAlign w:val="center"/>
          </w:tcPr>
          <w:p w14:paraId="14AAA0C7" w14:textId="77777777" w:rsidR="00EA75CF" w:rsidRPr="004E2D35" w:rsidRDefault="00EA75CF" w:rsidP="00EA75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E2D35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</w:p>
        </w:tc>
        <w:tc>
          <w:tcPr>
            <w:tcW w:w="7087" w:type="dxa"/>
            <w:vAlign w:val="center"/>
          </w:tcPr>
          <w:p w14:paraId="70E6BEA4" w14:textId="77777777" w:rsidR="00EA75CF" w:rsidRPr="004E2D35" w:rsidRDefault="00EA75CF" w:rsidP="00EA75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E2D35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2552" w:type="dxa"/>
            <w:vAlign w:val="center"/>
          </w:tcPr>
          <w:p w14:paraId="5F2C9D4D" w14:textId="77777777" w:rsidR="00EA75CF" w:rsidRPr="004E2D35" w:rsidRDefault="00EA75CF" w:rsidP="00EA75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E2D35">
              <w:rPr>
                <w:rFonts w:ascii="Times New Roman" w:hAnsi="Times New Roman" w:cs="Times New Roman"/>
                <w:sz w:val="14"/>
                <w:szCs w:val="14"/>
              </w:rPr>
              <w:t>4.</w:t>
            </w:r>
          </w:p>
        </w:tc>
        <w:tc>
          <w:tcPr>
            <w:tcW w:w="1843" w:type="dxa"/>
            <w:vAlign w:val="center"/>
          </w:tcPr>
          <w:p w14:paraId="4D9B7966" w14:textId="77777777" w:rsidR="00EA75CF" w:rsidRPr="004E2D35" w:rsidRDefault="00EA75CF" w:rsidP="00EA75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E2D35">
              <w:rPr>
                <w:rFonts w:ascii="Times New Roman" w:hAnsi="Times New Roman" w:cs="Times New Roman"/>
                <w:sz w:val="14"/>
                <w:szCs w:val="14"/>
              </w:rPr>
              <w:t>5.</w:t>
            </w:r>
          </w:p>
        </w:tc>
      </w:tr>
      <w:tr w:rsidR="00EA75CF" w:rsidRPr="004E2D35" w14:paraId="61E08145" w14:textId="77777777" w:rsidTr="00BA317F">
        <w:tc>
          <w:tcPr>
            <w:tcW w:w="534" w:type="dxa"/>
          </w:tcPr>
          <w:p w14:paraId="219809D2" w14:textId="77777777" w:rsidR="00EA75CF" w:rsidRPr="004E2D35" w:rsidRDefault="00EA75CF" w:rsidP="00F248DB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60" w:type="dxa"/>
          </w:tcPr>
          <w:p w14:paraId="60BD7DBA" w14:textId="77777777" w:rsidR="00EA75CF" w:rsidRPr="004E2D35" w:rsidRDefault="00EA75CF" w:rsidP="00F248DB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Publikacja danych Koordynatora ds. dostępności, Planu działania na rzecz poprawy zapewnienia dostępności osobom ze szczególnymi potrzebami, deklaracji dostępności.</w:t>
            </w:r>
          </w:p>
        </w:tc>
        <w:tc>
          <w:tcPr>
            <w:tcW w:w="7087" w:type="dxa"/>
          </w:tcPr>
          <w:p w14:paraId="608D2A80" w14:textId="77777777" w:rsidR="00EA75CF" w:rsidRPr="004E2D35" w:rsidRDefault="00EA75CF" w:rsidP="00F658D8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Zamieszczenie danych koordynatora ds. dostępności, planu działania na rzecz poprawy zapewnienia dostępności osobom ze szczególnymi potrzebami</w:t>
            </w:r>
            <w:r w:rsidR="00F658D8"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 </w:t>
            </w: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</w:t>
            </w:r>
            <w:r w:rsid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onie </w:t>
            </w: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BIP.</w:t>
            </w:r>
          </w:p>
        </w:tc>
        <w:tc>
          <w:tcPr>
            <w:tcW w:w="2552" w:type="dxa"/>
          </w:tcPr>
          <w:p w14:paraId="22A459DA" w14:textId="77777777" w:rsidR="00C033B1" w:rsidRPr="004E2D35" w:rsidRDefault="00EA75CF" w:rsidP="00C033B1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Koordynator ds. dostępności,</w:t>
            </w:r>
            <w:r w:rsidR="00C033B1"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617C282" w14:textId="134C655D" w:rsidR="00EA75CF" w:rsidRPr="004E2D35" w:rsidRDefault="00EA75CF" w:rsidP="00C033B1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</w:t>
            </w:r>
            <w:r w:rsidR="00C66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3" w:type="dxa"/>
          </w:tcPr>
          <w:p w14:paraId="288DC58D" w14:textId="77777777" w:rsidR="00EA75CF" w:rsidRPr="004E2D35" w:rsidRDefault="00C033B1" w:rsidP="00F248DB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A75CF"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rzesień 2020.</w:t>
            </w:r>
          </w:p>
        </w:tc>
      </w:tr>
      <w:tr w:rsidR="00EA75CF" w:rsidRPr="004E2D35" w14:paraId="15D6A576" w14:textId="77777777" w:rsidTr="00BA317F">
        <w:tc>
          <w:tcPr>
            <w:tcW w:w="534" w:type="dxa"/>
          </w:tcPr>
          <w:p w14:paraId="7CCC261B" w14:textId="77777777" w:rsidR="00EA75CF" w:rsidRPr="004E2D35" w:rsidRDefault="00EA75CF" w:rsidP="00F248DB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60" w:type="dxa"/>
          </w:tcPr>
          <w:p w14:paraId="3EDEC52E" w14:textId="77777777" w:rsidR="00EA75CF" w:rsidRPr="004E2D35" w:rsidRDefault="00EA75CF" w:rsidP="00F248DB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Dokonanie samooceny możliwości dostosowania pomieszczeń Urzędu, stron www oraz działań informacyjno-komunikacyjnych do minimalnych wymagań dotyczących dostępności.</w:t>
            </w:r>
          </w:p>
        </w:tc>
        <w:tc>
          <w:tcPr>
            <w:tcW w:w="7087" w:type="dxa"/>
          </w:tcPr>
          <w:p w14:paraId="033F5ACB" w14:textId="77777777" w:rsidR="00EA75CF" w:rsidRPr="004E2D35" w:rsidRDefault="00EA75CF" w:rsidP="00F248DB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Sporządzenie deklaracji dostępności, zamieszczenie jej na stronie BIP</w:t>
            </w:r>
            <w:r w:rsidR="00F658D8"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www</w:t>
            </w: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2" w:type="dxa"/>
          </w:tcPr>
          <w:p w14:paraId="308AD27F" w14:textId="77777777" w:rsidR="00C033B1" w:rsidRPr="004E2D35" w:rsidRDefault="00EA75CF" w:rsidP="00C033B1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Koordynator ds. dostępności,</w:t>
            </w:r>
            <w:r w:rsidR="00C033B1"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58BA272E" w14:textId="74D94EF0" w:rsidR="00EA75CF" w:rsidRPr="004E2D35" w:rsidRDefault="00EA75CF" w:rsidP="00C033B1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</w:t>
            </w:r>
            <w:r w:rsidR="00C66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3" w:type="dxa"/>
          </w:tcPr>
          <w:p w14:paraId="787E06C5" w14:textId="77777777" w:rsidR="00EA75CF" w:rsidRPr="004E2D35" w:rsidRDefault="00C033B1" w:rsidP="00F248DB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A75CF"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rzesień 2020.</w:t>
            </w:r>
          </w:p>
        </w:tc>
      </w:tr>
      <w:tr w:rsidR="00C033B1" w:rsidRPr="004E2D35" w14:paraId="587758D8" w14:textId="77777777" w:rsidTr="00BA317F">
        <w:tc>
          <w:tcPr>
            <w:tcW w:w="534" w:type="dxa"/>
          </w:tcPr>
          <w:p w14:paraId="669656F0" w14:textId="77777777" w:rsidR="00C033B1" w:rsidRPr="004E2D35" w:rsidRDefault="00207000" w:rsidP="00F248DB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60" w:type="dxa"/>
          </w:tcPr>
          <w:p w14:paraId="3092226F" w14:textId="77777777" w:rsidR="00C033B1" w:rsidRPr="004E2D35" w:rsidRDefault="00C033B1" w:rsidP="007807A5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Analiza </w:t>
            </w:r>
            <w:r w:rsidRPr="004E2D35">
              <w:rPr>
                <w:rFonts w:ascii="Times New Roman" w:hAnsi="Times New Roman" w:cs="Times New Roman"/>
                <w:sz w:val="20"/>
                <w:szCs w:val="20"/>
              </w:rPr>
              <w:t>stanu zapewnienia dostępności osobom ze szczególnymi potrzebami przez Urząd, planowane działania w zakresie poprawy realizacji zadań w zakresie dostępności przez Urząd.</w:t>
            </w:r>
          </w:p>
        </w:tc>
        <w:tc>
          <w:tcPr>
            <w:tcW w:w="7087" w:type="dxa"/>
          </w:tcPr>
          <w:p w14:paraId="713FCFB7" w14:textId="77777777" w:rsidR="00C033B1" w:rsidRPr="004E2D35" w:rsidRDefault="00C033B1" w:rsidP="007807A5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Dokonanie diagnozy pod kątem dostosowania Urzędu do minimalnych wymagań </w:t>
            </w:r>
            <w:r w:rsid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 </w:t>
            </w: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zakresie dostępności architektonicznej, cyfrowej, informacyjno-komunikacyjne</w:t>
            </w:r>
            <w:r w:rsid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 i </w:t>
            </w: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alternatywnej osobom </w:t>
            </w:r>
            <w:r w:rsidRPr="004E2D35">
              <w:rPr>
                <w:rFonts w:ascii="Times New Roman" w:hAnsi="Times New Roman" w:cs="Times New Roman"/>
                <w:sz w:val="20"/>
                <w:szCs w:val="20"/>
              </w:rPr>
              <w:t>ze szczególnymi potrzebami.</w:t>
            </w:r>
          </w:p>
          <w:p w14:paraId="3810A60D" w14:textId="77777777" w:rsidR="00C033B1" w:rsidRPr="004E2D35" w:rsidRDefault="00C033B1" w:rsidP="007807A5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Przyjmowanie uwag, opinii i sugestii od osób ze szczególnymi potrzebami, a także ich opiekunów i rodzin dotyczących problemów natury architektonicznej, cyfrowej oraz informacyjno-komunikacyjnej.</w:t>
            </w:r>
          </w:p>
          <w:p w14:paraId="71BF2340" w14:textId="77777777" w:rsidR="00C033B1" w:rsidRPr="004E2D35" w:rsidRDefault="00C033B1" w:rsidP="007807A5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Działania mające na celu ułatwienie dostępu architektonicznego, cyfrowego, informacyjno-komunikacyjnego osobom ze szczególnymi potrzebami.</w:t>
            </w:r>
          </w:p>
        </w:tc>
        <w:tc>
          <w:tcPr>
            <w:tcW w:w="2552" w:type="dxa"/>
          </w:tcPr>
          <w:p w14:paraId="4CB848FB" w14:textId="77777777" w:rsidR="00C033B1" w:rsidRPr="004E2D35" w:rsidRDefault="00C033B1" w:rsidP="00C033B1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Koordynator ds. dostępności, </w:t>
            </w:r>
          </w:p>
          <w:p w14:paraId="54D4B367" w14:textId="4FB64931" w:rsidR="00C033B1" w:rsidRPr="004E2D35" w:rsidRDefault="00C033B1" w:rsidP="00C033B1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</w:t>
            </w:r>
            <w:r w:rsidR="00C66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3" w:type="dxa"/>
          </w:tcPr>
          <w:p w14:paraId="7EF357AC" w14:textId="77777777" w:rsidR="00C033B1" w:rsidRPr="004E2D35" w:rsidRDefault="00C66EBE" w:rsidP="00F248DB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Realizacja w </w:t>
            </w:r>
            <w:r w:rsidR="00C033B1"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całym okresie działania.</w:t>
            </w:r>
          </w:p>
        </w:tc>
      </w:tr>
      <w:tr w:rsidR="00C033B1" w:rsidRPr="004E2D35" w14:paraId="47FC3836" w14:textId="77777777" w:rsidTr="00BA317F">
        <w:tc>
          <w:tcPr>
            <w:tcW w:w="534" w:type="dxa"/>
          </w:tcPr>
          <w:p w14:paraId="75983DF1" w14:textId="77777777" w:rsidR="00EA75CF" w:rsidRPr="004E2D35" w:rsidRDefault="00BA317F" w:rsidP="00F248DB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EA75CF"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60" w:type="dxa"/>
          </w:tcPr>
          <w:p w14:paraId="6C8D40D5" w14:textId="77777777" w:rsidR="00EA75CF" w:rsidRPr="004E2D35" w:rsidRDefault="00EA75CF" w:rsidP="00F248DB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Wspieranie osób ze szczególnymi potrzebami w dostępie do usług świadczonych przez Urząd.</w:t>
            </w:r>
          </w:p>
        </w:tc>
        <w:tc>
          <w:tcPr>
            <w:tcW w:w="7087" w:type="dxa"/>
          </w:tcPr>
          <w:p w14:paraId="01FD1602" w14:textId="77777777" w:rsidR="00EA75CF" w:rsidRPr="004E2D35" w:rsidRDefault="00EA75CF" w:rsidP="00F248DB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Przyjmowanie uwag, opinii i sugestii od osób ze szczególnymi potrzebami, a także ich opiekunów i rodzin dotyczących problemów natury architektonicznej, cyfrowej oraz informacyjno-komunikacyjnej</w:t>
            </w:r>
            <w:r w:rsidR="004E2D35"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z jakimi zmagaj</w:t>
            </w:r>
            <w:r w:rsid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 się osoby podczas kontaktów z </w:t>
            </w:r>
            <w:r w:rsidR="004E2D35"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Urzędem oraz jednostkami organizacyjnymi. Analiza wpływając</w:t>
            </w:r>
            <w:r w:rsid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ych uwag, opinii i </w:t>
            </w:r>
            <w:r w:rsidR="004E2D35"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sugestii.</w:t>
            </w:r>
          </w:p>
          <w:p w14:paraId="6541EA1F" w14:textId="77777777" w:rsidR="004E2D35" w:rsidRPr="004E2D35" w:rsidRDefault="004E2D35" w:rsidP="00F248DB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Umieszczenie na stronie www Urzędu informacji o możliwości zgłaszania uwag, opinii i propozycji w sprawie zapewnienia dostępności.</w:t>
            </w:r>
          </w:p>
          <w:p w14:paraId="2CBF853A" w14:textId="77777777" w:rsidR="00EA75CF" w:rsidRPr="004E2D35" w:rsidRDefault="00EA75CF" w:rsidP="00F248DB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Działania mające na celu ułatwienie dostępu architektonicznego, cyfrowego, informacyjno-komunikacyjnego osobom ze szczególnymi potrzebami.</w:t>
            </w:r>
          </w:p>
          <w:p w14:paraId="4A66C402" w14:textId="77777777" w:rsidR="004E2D35" w:rsidRPr="004E2D35" w:rsidRDefault="004E2D35" w:rsidP="004E2D35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Pozyskiwanie środków finansowych na dostosowanie Urzędu do wymogów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zakresie dostępności architektonicznej, cyfrowej oraz informacyjno-komunikacyjnej dla osób ze szczególnymi potrzebami.</w:t>
            </w:r>
          </w:p>
        </w:tc>
        <w:tc>
          <w:tcPr>
            <w:tcW w:w="2552" w:type="dxa"/>
          </w:tcPr>
          <w:p w14:paraId="637A5492" w14:textId="77777777" w:rsidR="00C033B1" w:rsidRPr="004E2D35" w:rsidRDefault="00EA75CF" w:rsidP="00C033B1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Koordynator ds. dostępności,</w:t>
            </w:r>
            <w:r w:rsidR="00C033B1"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670B48B1" w14:textId="1F22CE52" w:rsidR="00EA75CF" w:rsidRPr="004E2D35" w:rsidRDefault="00EA75CF" w:rsidP="00C033B1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</w:t>
            </w:r>
            <w:r w:rsidR="00C66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3" w:type="dxa"/>
          </w:tcPr>
          <w:p w14:paraId="36F09E78" w14:textId="77777777" w:rsidR="00EA75CF" w:rsidRPr="004E2D35" w:rsidRDefault="00C66EBE" w:rsidP="00F248DB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Realizacja w </w:t>
            </w:r>
            <w:r w:rsidR="00EA75CF"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całym okresie działania.</w:t>
            </w:r>
          </w:p>
        </w:tc>
      </w:tr>
      <w:tr w:rsidR="00BA317F" w:rsidRPr="004E2D35" w14:paraId="4BEDBF71" w14:textId="77777777" w:rsidTr="00BA317F">
        <w:tc>
          <w:tcPr>
            <w:tcW w:w="534" w:type="dxa"/>
          </w:tcPr>
          <w:p w14:paraId="3205488F" w14:textId="77777777" w:rsidR="00BA317F" w:rsidRPr="004E2D35" w:rsidRDefault="00BA317F" w:rsidP="00F248DB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60" w:type="dxa"/>
          </w:tcPr>
          <w:p w14:paraId="0FBD60BB" w14:textId="77777777" w:rsidR="00BA317F" w:rsidRPr="004E2D35" w:rsidRDefault="00BA317F" w:rsidP="00F248DB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Monitorowanie działalności w zakresie zapewnienia dostępności.</w:t>
            </w:r>
          </w:p>
        </w:tc>
        <w:tc>
          <w:tcPr>
            <w:tcW w:w="7087" w:type="dxa"/>
          </w:tcPr>
          <w:p w14:paraId="6F34A40C" w14:textId="77777777" w:rsidR="00BA317F" w:rsidRPr="004E2D35" w:rsidRDefault="00BA317F" w:rsidP="00F248DB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Spotkania, rozmowy mające na celu zapewnienie dostępności osobom ze szczególnymi potrzebami.</w:t>
            </w:r>
          </w:p>
        </w:tc>
        <w:tc>
          <w:tcPr>
            <w:tcW w:w="2552" w:type="dxa"/>
          </w:tcPr>
          <w:p w14:paraId="51865074" w14:textId="77777777" w:rsidR="00BA317F" w:rsidRPr="004E2D35" w:rsidRDefault="00BA317F" w:rsidP="00F248DB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Koordynator ds. dostępności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3" w:type="dxa"/>
          </w:tcPr>
          <w:p w14:paraId="28C941CB" w14:textId="77777777" w:rsidR="00BA317F" w:rsidRPr="004E2D35" w:rsidRDefault="00BA317F" w:rsidP="00F248DB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Realizacja w </w:t>
            </w: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całym okresie działania.</w:t>
            </w:r>
          </w:p>
        </w:tc>
      </w:tr>
      <w:tr w:rsidR="00C033B1" w:rsidRPr="004E2D35" w14:paraId="4AA840C6" w14:textId="77777777" w:rsidTr="00BA317F">
        <w:tc>
          <w:tcPr>
            <w:tcW w:w="534" w:type="dxa"/>
          </w:tcPr>
          <w:p w14:paraId="7AD642D1" w14:textId="77777777" w:rsidR="00EA75CF" w:rsidRPr="004E2D35" w:rsidRDefault="00207000" w:rsidP="00F248DB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6</w:t>
            </w:r>
            <w:r w:rsidR="00EA75CF"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60" w:type="dxa"/>
          </w:tcPr>
          <w:p w14:paraId="08CE33EE" w14:textId="77777777" w:rsidR="00EA75CF" w:rsidRPr="004E2D35" w:rsidRDefault="00EA75CF" w:rsidP="00F248DB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Zapewnienie dostępności alternatywnej osobom ze szczególnymi potrzebami.</w:t>
            </w:r>
          </w:p>
        </w:tc>
        <w:tc>
          <w:tcPr>
            <w:tcW w:w="7087" w:type="dxa"/>
          </w:tcPr>
          <w:p w14:paraId="69AAE96E" w14:textId="77777777" w:rsidR="00EA75CF" w:rsidRPr="004E2D35" w:rsidRDefault="00EA75CF" w:rsidP="00F658D8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Zapewnienie </w:t>
            </w:r>
            <w:r w:rsidR="00F658D8"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dostępu </w:t>
            </w: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alternatywn</w:t>
            </w:r>
            <w:r w:rsidR="00F658D8"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ego w przypadkach, gdy z przyczyn niezależnych, technicznych lub prawnych, Urząd nie będzie w stanie zapewnić dostępności osobie ze szczególnymi potrzebami</w:t>
            </w: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2" w:type="dxa"/>
          </w:tcPr>
          <w:p w14:paraId="5CCA1519" w14:textId="77777777" w:rsidR="00C033B1" w:rsidRPr="004E2D35" w:rsidRDefault="00EA75CF" w:rsidP="00C033B1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Koordynator ds. dostępności,</w:t>
            </w:r>
            <w:r w:rsidR="00C033B1"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F984EC0" w14:textId="1551DA63" w:rsidR="00EA75CF" w:rsidRPr="004E2D35" w:rsidRDefault="00EA75CF" w:rsidP="00C033B1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Sekretarz </w:t>
            </w:r>
          </w:p>
        </w:tc>
        <w:tc>
          <w:tcPr>
            <w:tcW w:w="1843" w:type="dxa"/>
          </w:tcPr>
          <w:p w14:paraId="21120075" w14:textId="77777777" w:rsidR="00EA75CF" w:rsidRPr="004E2D35" w:rsidRDefault="00C66EBE" w:rsidP="00F248DB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Realizacja w </w:t>
            </w:r>
            <w:r w:rsidR="00EA75CF"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całym okresie działania.</w:t>
            </w:r>
          </w:p>
        </w:tc>
      </w:tr>
      <w:tr w:rsidR="00C033B1" w:rsidRPr="004E2D35" w14:paraId="58B088D1" w14:textId="77777777" w:rsidTr="00BA317F">
        <w:tc>
          <w:tcPr>
            <w:tcW w:w="534" w:type="dxa"/>
          </w:tcPr>
          <w:p w14:paraId="33C9D594" w14:textId="77777777" w:rsidR="00EA75CF" w:rsidRPr="004E2D35" w:rsidRDefault="00C66EBE" w:rsidP="00F248DB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EA75CF"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60" w:type="dxa"/>
          </w:tcPr>
          <w:p w14:paraId="61136CF3" w14:textId="77777777" w:rsidR="00EA75CF" w:rsidRPr="004E2D35" w:rsidRDefault="00EA75CF" w:rsidP="00F248DB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działań promujących dostępność.</w:t>
            </w:r>
          </w:p>
        </w:tc>
        <w:tc>
          <w:tcPr>
            <w:tcW w:w="7087" w:type="dxa"/>
          </w:tcPr>
          <w:p w14:paraId="41478C7B" w14:textId="77777777" w:rsidR="00EA75CF" w:rsidRPr="004E2D35" w:rsidRDefault="00EA75CF" w:rsidP="00F658D8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Spotkania, rozmowy mające na celu </w:t>
            </w:r>
            <w:r w:rsidR="00F658D8"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podniesienie wrażliwości i świadomość społeczną</w:t>
            </w: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2" w:type="dxa"/>
          </w:tcPr>
          <w:p w14:paraId="70E51B3B" w14:textId="77777777" w:rsidR="004E2D35" w:rsidRDefault="00EA75CF" w:rsidP="00C033B1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Koordynator ds. dostępności,</w:t>
            </w:r>
            <w:r w:rsidR="00C033B1"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20528A64" w14:textId="77777777" w:rsidR="00EA75CF" w:rsidRPr="004E2D35" w:rsidRDefault="00EA75CF" w:rsidP="00C033B1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Miasta, kierownicy Urzędu, kierownicy jednostek organizacyjnych Urzędu</w:t>
            </w:r>
            <w:r w:rsidR="00C66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3" w:type="dxa"/>
          </w:tcPr>
          <w:p w14:paraId="1993DDCC" w14:textId="77777777" w:rsidR="00EA75CF" w:rsidRPr="004E2D35" w:rsidRDefault="00C66EBE" w:rsidP="00F248DB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Realizacja w </w:t>
            </w:r>
            <w:r w:rsidR="00EA75CF"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całym okresie działania.</w:t>
            </w:r>
          </w:p>
        </w:tc>
      </w:tr>
      <w:tr w:rsidR="00C66EBE" w:rsidRPr="004E2D35" w14:paraId="4DE172E4" w14:textId="77777777" w:rsidTr="00BA317F">
        <w:tc>
          <w:tcPr>
            <w:tcW w:w="534" w:type="dxa"/>
          </w:tcPr>
          <w:p w14:paraId="077D8C20" w14:textId="77777777" w:rsidR="00C66EBE" w:rsidRPr="004E2D35" w:rsidRDefault="00C66EBE" w:rsidP="00F248DB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60" w:type="dxa"/>
          </w:tcPr>
          <w:p w14:paraId="76756510" w14:textId="77777777" w:rsidR="00C66EBE" w:rsidRPr="004E2D35" w:rsidRDefault="00C66EBE" w:rsidP="00F248DB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Sporządzenie raportu o stanie zapewniania dostępności Urzędu.</w:t>
            </w:r>
          </w:p>
        </w:tc>
        <w:tc>
          <w:tcPr>
            <w:tcW w:w="7087" w:type="dxa"/>
          </w:tcPr>
          <w:p w14:paraId="10B314EC" w14:textId="77777777" w:rsidR="00C66EBE" w:rsidRPr="004E2D35" w:rsidRDefault="00C66EBE" w:rsidP="00F248DB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Uzyskanie danych zbiorczych do raportu. </w:t>
            </w: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Sporządzenie raportu o stanie zapewniania dostępności podmiotu publicznego, zatwierdzenie go, zamieszczenie na stronie BIP oraz przesłanie wg. właściwości.</w:t>
            </w:r>
          </w:p>
        </w:tc>
        <w:tc>
          <w:tcPr>
            <w:tcW w:w="2552" w:type="dxa"/>
          </w:tcPr>
          <w:p w14:paraId="413649D2" w14:textId="77777777" w:rsidR="00C66EBE" w:rsidRPr="004E2D35" w:rsidRDefault="00C66EBE" w:rsidP="00F248DB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Koordynator ds. dostępności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3" w:type="dxa"/>
          </w:tcPr>
          <w:p w14:paraId="5ABADDF2" w14:textId="77777777" w:rsidR="00C66EBE" w:rsidRPr="004E2D35" w:rsidRDefault="00C66EBE" w:rsidP="00F248DB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D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Marzec 2021.</w:t>
            </w:r>
          </w:p>
        </w:tc>
      </w:tr>
    </w:tbl>
    <w:p w14:paraId="5D0176D5" w14:textId="77777777" w:rsidR="00715842" w:rsidRDefault="00715842" w:rsidP="00B41DA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C38B9B3" w14:textId="77777777" w:rsidR="00C66EBE" w:rsidRDefault="00C66EBE" w:rsidP="00B41DA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738C638" w14:textId="77777777" w:rsidR="00C66EBE" w:rsidRDefault="00C66EBE" w:rsidP="00B41DA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7622887" w14:textId="5BC18A01" w:rsidR="00DE0367" w:rsidRDefault="00715842" w:rsidP="00B41DA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O</w:t>
      </w:r>
      <w:r w:rsidR="00B41DA5" w:rsidRPr="00C033B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pracował: Koordynator ds. dostępności </w:t>
      </w:r>
      <w:r w:rsidR="00571491">
        <w:rPr>
          <w:rFonts w:ascii="Times New Roman" w:eastAsia="Times New Roman" w:hAnsi="Times New Roman" w:cs="Times New Roman"/>
          <w:sz w:val="16"/>
          <w:szCs w:val="16"/>
          <w:lang w:eastAsia="pl-PL"/>
        </w:rPr>
        <w:t>Michał Daczko</w:t>
      </w:r>
    </w:p>
    <w:sectPr w:rsidR="00DE0367" w:rsidSect="00EA75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CF"/>
    <w:rsid w:val="00031832"/>
    <w:rsid w:val="001B7694"/>
    <w:rsid w:val="00207000"/>
    <w:rsid w:val="00353EFA"/>
    <w:rsid w:val="004127CA"/>
    <w:rsid w:val="004E2D35"/>
    <w:rsid w:val="00534113"/>
    <w:rsid w:val="00571491"/>
    <w:rsid w:val="006755CD"/>
    <w:rsid w:val="006D5BDD"/>
    <w:rsid w:val="006E5E2A"/>
    <w:rsid w:val="00715842"/>
    <w:rsid w:val="007807A5"/>
    <w:rsid w:val="009D614D"/>
    <w:rsid w:val="00B41DA5"/>
    <w:rsid w:val="00BA317F"/>
    <w:rsid w:val="00BD14B2"/>
    <w:rsid w:val="00C033B1"/>
    <w:rsid w:val="00C33CB7"/>
    <w:rsid w:val="00C66EBE"/>
    <w:rsid w:val="00DE0367"/>
    <w:rsid w:val="00EA75CF"/>
    <w:rsid w:val="00F658D8"/>
    <w:rsid w:val="00FD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97C9"/>
  <w15:docId w15:val="{64F00B19-DBB1-4F8D-B09F-EDAE52A3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B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michal daczko</cp:lastModifiedBy>
  <cp:revision>2</cp:revision>
  <cp:lastPrinted>2021-01-21T07:44:00Z</cp:lastPrinted>
  <dcterms:created xsi:type="dcterms:W3CDTF">2021-10-27T17:14:00Z</dcterms:created>
  <dcterms:modified xsi:type="dcterms:W3CDTF">2021-10-27T17:14:00Z</dcterms:modified>
</cp:coreProperties>
</file>