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5761" w14:textId="77777777" w:rsidR="008B66B3" w:rsidRDefault="008B66B3" w:rsidP="008B66B3">
      <w:pPr>
        <w:pStyle w:val="Nagwek2"/>
      </w:pPr>
      <w:r>
        <w:t xml:space="preserve">Obowiązkowy </w:t>
      </w:r>
      <w:proofErr w:type="spellStart"/>
      <w:r>
        <w:t>KSeF</w:t>
      </w:r>
      <w:proofErr w:type="spellEnd"/>
      <w:r>
        <w:t xml:space="preserve"> przesunięty na 1 lutego 2026 r.</w:t>
      </w:r>
    </w:p>
    <w:p w14:paraId="30F528F0" w14:textId="77777777" w:rsidR="008B66B3" w:rsidRDefault="008B66B3" w:rsidP="008B66B3">
      <w:r>
        <w:rPr>
          <w:rStyle w:val="metadata-entry"/>
          <w:b/>
          <w:bCs/>
        </w:rPr>
        <w:t>Publikacja: </w:t>
      </w:r>
      <w:r>
        <w:rPr>
          <w:rStyle w:val="metadata-entry"/>
        </w:rPr>
        <w:t xml:space="preserve"> 2024.05.15 11:51 </w:t>
      </w:r>
      <w:r>
        <w:rPr>
          <w:rStyle w:val="metadata-entry"/>
          <w:b/>
          <w:bCs/>
        </w:rPr>
        <w:t>Aktualizacja: </w:t>
      </w:r>
      <w:r>
        <w:rPr>
          <w:rStyle w:val="metadata-entry"/>
        </w:rPr>
        <w:t xml:space="preserve"> 2024.05.15 12:02 </w:t>
      </w:r>
    </w:p>
    <w:p w14:paraId="48304D0A" w14:textId="292F232A" w:rsidR="008B66B3" w:rsidRDefault="008B66B3" w:rsidP="008B66B3">
      <w:r>
        <w:rPr>
          <w:noProof/>
        </w:rPr>
        <w:drawing>
          <wp:anchor distT="0" distB="0" distL="114300" distR="114300" simplePos="0" relativeHeight="251659264" behindDoc="1" locked="0" layoutInCell="1" allowOverlap="1" wp14:anchorId="1D8CD950" wp14:editId="76ECC1FB">
            <wp:simplePos x="0" y="0"/>
            <wp:positionH relativeFrom="column">
              <wp:posOffset>1824990</wp:posOffset>
            </wp:positionH>
            <wp:positionV relativeFrom="paragraph">
              <wp:posOffset>286385</wp:posOffset>
            </wp:positionV>
            <wp:extent cx="1713230" cy="890270"/>
            <wp:effectExtent l="0" t="0" r="1270" b="5080"/>
            <wp:wrapTight wrapText="bothSides">
              <wp:wrapPolygon edited="0">
                <wp:start x="0" y="0"/>
                <wp:lineTo x="0" y="21261"/>
                <wp:lineTo x="21376" y="21261"/>
                <wp:lineTo x="21376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bip-article-source"/>
        </w:rPr>
        <w:t>Źródło: Ministerstwo Finansów</w:t>
      </w:r>
      <w:r>
        <w:t xml:space="preserve"> </w:t>
      </w:r>
    </w:p>
    <w:p w14:paraId="57582E74" w14:textId="711E0EEA" w:rsidR="008B66B3" w:rsidRDefault="008B66B3" w:rsidP="008B66B3"/>
    <w:p w14:paraId="71B7A0A3" w14:textId="77777777" w:rsidR="008B66B3" w:rsidRDefault="008B66B3" w:rsidP="008B66B3">
      <w:pPr>
        <w:jc w:val="center"/>
      </w:pPr>
    </w:p>
    <w:p w14:paraId="000847E9" w14:textId="09EBE262" w:rsidR="008B66B3" w:rsidRDefault="008B66B3" w:rsidP="008B66B3">
      <w:r>
        <w:rPr>
          <w:noProof/>
          <w:color w:val="0000FF"/>
        </w:rPr>
        <mc:AlternateContent>
          <mc:Choice Requires="wps">
            <w:drawing>
              <wp:inline distT="0" distB="0" distL="0" distR="0" wp14:anchorId="599332CA" wp14:editId="1096F2C3">
                <wp:extent cx="307975" cy="307975"/>
                <wp:effectExtent l="0" t="0" r="0" b="0"/>
                <wp:docPr id="4" name="Prostokąt 4" descr="Napis Krajowy System e-Faktur">
                  <a:hlinkClick xmlns:a="http://schemas.openxmlformats.org/drawingml/2006/main" r:id="rId8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95C80B" id="Prostokąt 4" o:spid="_x0000_s1026" alt="Napis Krajowy System e-Faktur" href="https://www.kujawsko-pomorskie.kas.gov.pl/image/journal/article?img_id=52357516&amp;t=1715767354633" title="&quot;&quot;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8BB6FDD" w14:textId="77777777" w:rsidR="008B66B3" w:rsidRDefault="008B66B3" w:rsidP="008B66B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Pogrubienie"/>
        </w:rPr>
        <w:t xml:space="preserve">Sejm przyjął ustawę przesuwającą termin wdrożenia obowiązkowego </w:t>
      </w:r>
      <w:proofErr w:type="spellStart"/>
      <w:r>
        <w:rPr>
          <w:rStyle w:val="Pogrubienie"/>
        </w:rPr>
        <w:t>KSeF</w:t>
      </w:r>
      <w:proofErr w:type="spellEnd"/>
      <w:r>
        <w:rPr>
          <w:rStyle w:val="Pogrubienie"/>
        </w:rPr>
        <w:t> do 1 lutego 2026 r.</w:t>
      </w:r>
    </w:p>
    <w:p w14:paraId="29BF504C" w14:textId="77777777" w:rsidR="008B66B3" w:rsidRDefault="008B66B3" w:rsidP="008B66B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Pogrubienie"/>
        </w:rPr>
        <w:t>W kolejnym etapie procesu legislacyjnego Ministerstwo Finansów zaproponuje dwuetapowe wprowadzenie obowiązku.</w:t>
      </w:r>
    </w:p>
    <w:p w14:paraId="2B784103" w14:textId="77777777" w:rsidR="008B66B3" w:rsidRDefault="008B66B3" w:rsidP="008B66B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Pogrubienie"/>
        </w:rPr>
        <w:t>To oznacza, że proces wystawiania faktur z punktu widzenia przedsiębiorców nie ulega na razie zmianie.</w:t>
      </w:r>
    </w:p>
    <w:p w14:paraId="3F62DBEB" w14:textId="77777777" w:rsidR="008B66B3" w:rsidRDefault="008B66B3" w:rsidP="008B66B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Pogrubienie"/>
        </w:rPr>
        <w:t>Już teraz przedsiębiorcy – szczególnie mniejsi – w lokalnych urzędach skarbowych mogą zapoznawać się z funkcjonalnościami darmowych narzędzi przygotowanych przez Ministerstwo Finansów.</w:t>
      </w:r>
    </w:p>
    <w:p w14:paraId="4E9B9951" w14:textId="77777777" w:rsidR="008B66B3" w:rsidRDefault="008B66B3" w:rsidP="008B66B3">
      <w:pPr>
        <w:pStyle w:val="NormalnyWeb"/>
      </w:pPr>
      <w:r>
        <w:t>9 maja Sejm przyjął projekt nowelizacji ustawy o VAT, który przesuwa obowiązek wystawiania e-faktur na 1 lutego 2026 r. W następnym etapie procesu legislacyjnego przyjętą ustawą zajmie się Senat.</w:t>
      </w:r>
    </w:p>
    <w:p w14:paraId="42559530" w14:textId="77777777" w:rsidR="008B66B3" w:rsidRDefault="008B66B3" w:rsidP="008B66B3">
      <w:pPr>
        <w:pStyle w:val="Nagwek3"/>
      </w:pPr>
      <w:r>
        <w:rPr>
          <w:rStyle w:val="Pogrubienie"/>
          <w:b w:val="0"/>
          <w:bCs w:val="0"/>
        </w:rPr>
        <w:t>Dalsze zmiany legislacyjne</w:t>
      </w:r>
    </w:p>
    <w:p w14:paraId="68492754" w14:textId="77777777" w:rsidR="008B66B3" w:rsidRDefault="008B66B3" w:rsidP="008B66B3">
      <w:pPr>
        <w:pStyle w:val="NormalnyWeb"/>
      </w:pPr>
      <w:r>
        <w:t>Przegłosowana w Sejmie ustawa zakłada niezbędne przesunięcie daty rozpoczęcia obowiązywania Krajowego Systemu e-Faktur. Jednakże, aby dać przedsiębiorcom możliwość lepszego zapoznania się z propozycjami zmian i odbycia rzetelnych konsultacji, Ministerstwo Finansów podjęło decyzję o podzieleniu prac legislacyjnych na dwie części.</w:t>
      </w:r>
    </w:p>
    <w:p w14:paraId="5976BA00" w14:textId="77777777" w:rsidR="008B66B3" w:rsidRDefault="008B66B3" w:rsidP="008B66B3">
      <w:pPr>
        <w:pStyle w:val="NormalnyWeb"/>
      </w:pPr>
      <w:r>
        <w:t xml:space="preserve">W drugim projekcie legislacyjnym ministerstwo przedstawi propozycje uproszczeń obowiązków związanych z wdrożeniem </w:t>
      </w:r>
      <w:proofErr w:type="spellStart"/>
      <w:r>
        <w:t>KSeF</w:t>
      </w:r>
      <w:proofErr w:type="spellEnd"/>
      <w:r>
        <w:t xml:space="preserve"> oraz zaproponuje etapowe wejście w życie obowiązkowej e-faktury:</w:t>
      </w:r>
    </w:p>
    <w:p w14:paraId="3ACA6ED6" w14:textId="77777777" w:rsidR="008B66B3" w:rsidRDefault="008B66B3" w:rsidP="008B66B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1 lutego 2026 r. dla przedsiębiorców, których wartość sprzedaży (wraz z kwotą podatku) przekroczyła w 2025 r. 200 mln zł.,</w:t>
      </w:r>
    </w:p>
    <w:p w14:paraId="030AE39C" w14:textId="77777777" w:rsidR="008B66B3" w:rsidRDefault="008B66B3" w:rsidP="008B66B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1 kwietnia 2026 r. dla pozostałych przedsiębiorców</w:t>
      </w:r>
      <w:r>
        <w:rPr>
          <w:rStyle w:val="Pogrubienie"/>
        </w:rPr>
        <w:t>.</w:t>
      </w:r>
    </w:p>
    <w:p w14:paraId="53CA7F4F" w14:textId="77777777" w:rsidR="008B66B3" w:rsidRDefault="008B66B3" w:rsidP="008B66B3">
      <w:pPr>
        <w:pStyle w:val="Nagwek3"/>
      </w:pPr>
      <w:r>
        <w:rPr>
          <w:rStyle w:val="Pogrubienie"/>
          <w:b w:val="0"/>
          <w:bCs w:val="0"/>
        </w:rPr>
        <w:t>KAS przygotowana, aby pomagać przedsiębiorcom</w:t>
      </w:r>
    </w:p>
    <w:p w14:paraId="1A82D6EA" w14:textId="77777777" w:rsidR="008B66B3" w:rsidRDefault="008B66B3" w:rsidP="008B66B3">
      <w:pPr>
        <w:pStyle w:val="NormalnyWeb"/>
      </w:pPr>
      <w:r>
        <w:t xml:space="preserve">Oznacza to, że przedsiębiorcy zyskali więcej czasu, żeby przygotować się do obowiązkowego </w:t>
      </w:r>
      <w:proofErr w:type="spellStart"/>
      <w:r>
        <w:t>KSeF</w:t>
      </w:r>
      <w:proofErr w:type="spellEnd"/>
      <w:r>
        <w:t>. Obecnie w procesie wystawiania przez nich faktur nic się nie zmienia i nadal mogą oni korzystać z dotychczasowych narzędzi i rozwiązań.</w:t>
      </w:r>
    </w:p>
    <w:p w14:paraId="287B97FD" w14:textId="77777777" w:rsidR="008B66B3" w:rsidRDefault="008B66B3" w:rsidP="008B66B3">
      <w:pPr>
        <w:pStyle w:val="NormalnyWeb"/>
      </w:pPr>
      <w:r>
        <w:t>Ministerstwo zachęca jednak - szczególnie mniejszych przedsiębiorców - do wykorzystania dodatkowego czasu do zapoznania się z darmowymi narzędziami stworzonymi przez resort: Aplikacją Podatnika i e-</w:t>
      </w:r>
      <w:proofErr w:type="spellStart"/>
      <w:r>
        <w:t>mikrofirmą</w:t>
      </w:r>
      <w:proofErr w:type="spellEnd"/>
      <w:r>
        <w:t xml:space="preserve">. Wkrótce ma się też pojawić Aplikacja Mobilna </w:t>
      </w:r>
      <w:proofErr w:type="spellStart"/>
      <w:r>
        <w:t>KSeF</w:t>
      </w:r>
      <w:proofErr w:type="spellEnd"/>
      <w:r>
        <w:t xml:space="preserve">, która umożliwi wystawianie podstawowych faktur w </w:t>
      </w:r>
      <w:proofErr w:type="spellStart"/>
      <w:r>
        <w:t>KSeF</w:t>
      </w:r>
      <w:proofErr w:type="spellEnd"/>
      <w:r>
        <w:t xml:space="preserve"> oraz ich korekt, a także podgląd faktur wystawionych i otrzymanych w </w:t>
      </w:r>
      <w:proofErr w:type="spellStart"/>
      <w:r>
        <w:t>KSeF</w:t>
      </w:r>
      <w:proofErr w:type="spellEnd"/>
      <w:r>
        <w:t>.</w:t>
      </w:r>
    </w:p>
    <w:p w14:paraId="28829B9B" w14:textId="77777777" w:rsidR="008B66B3" w:rsidRDefault="008B66B3" w:rsidP="008B66B3">
      <w:pPr>
        <w:pStyle w:val="NormalnyWeb"/>
      </w:pPr>
      <w:r>
        <w:t>„</w:t>
      </w:r>
      <w:r>
        <w:rPr>
          <w:rStyle w:val="Uwydatnienie"/>
        </w:rPr>
        <w:t xml:space="preserve">Przygotowaliśmy merytorycznie około tysiąca pracowników w lokalnych Urzędach Skarbowych. Już teraz są oni gotowi pomagać przedsiębiorcom w korzystaniu z przygotowanych przez nas aplikacji. Jeśli ktoś będzie chciał zobaczyć jak one działają i przekonać się czy spełniają jego oczekiwania i potrzeby, to dostanie indywidualne wsparcie w tym zakresie. Po wakacjach zaczniemy też specjalne szkolenia. Dodatkowo, od stycznia 2025 r. zostanie również uruchomiona specjalna infolinia Krajowej Informacji Skarbowej (KIS) dla spraw związanych z </w:t>
      </w:r>
      <w:proofErr w:type="spellStart"/>
      <w:r>
        <w:rPr>
          <w:rStyle w:val="Uwydatnienie"/>
        </w:rPr>
        <w:t>KSeF</w:t>
      </w:r>
      <w:proofErr w:type="spellEnd"/>
      <w:r>
        <w:t>" – zapowiada Marcin Łoboda, Szef Krajowej Administracji Skarbowej.</w:t>
      </w:r>
    </w:p>
    <w:p w14:paraId="359842DB" w14:textId="77777777" w:rsidR="008B66B3" w:rsidRDefault="008B66B3" w:rsidP="008B66B3">
      <w:pPr>
        <w:pStyle w:val="NormalnyWeb"/>
      </w:pPr>
      <w:r>
        <w:t xml:space="preserve">W każdej chwili można przyjść do US i otrzymać informacje na temat działania systemu, korzystając z pomocy pracowników urzędów skarbowych. Aby nie tracić czasu i nie stać w kolejce, warto umówić się na wizytę w urzędzie na konkretny dzień i godzinę, za pomocą formularza na stronie internetowej. Można przy tym dodać komentarz i wskazać, że tematem spotkania jest uzyskanie informacji nt. </w:t>
      </w:r>
      <w:proofErr w:type="spellStart"/>
      <w:r>
        <w:t>KSeF</w:t>
      </w:r>
      <w:proofErr w:type="spellEnd"/>
      <w:r>
        <w:t>.</w:t>
      </w:r>
    </w:p>
    <w:p w14:paraId="44B44310" w14:textId="77777777" w:rsidR="008B66B3" w:rsidRDefault="008B66B3"/>
    <w:sectPr w:rsidR="008B6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611F" w14:textId="77777777" w:rsidR="00FA044B" w:rsidRDefault="00FA044B" w:rsidP="00FA044B">
      <w:pPr>
        <w:spacing w:after="0" w:line="240" w:lineRule="auto"/>
      </w:pPr>
      <w:r>
        <w:separator/>
      </w:r>
    </w:p>
  </w:endnote>
  <w:endnote w:type="continuationSeparator" w:id="0">
    <w:p w14:paraId="7BD635B1" w14:textId="77777777" w:rsidR="00FA044B" w:rsidRDefault="00FA044B" w:rsidP="00FA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826E" w14:textId="77777777" w:rsidR="00FA044B" w:rsidRDefault="00FA044B" w:rsidP="00FA044B">
      <w:pPr>
        <w:spacing w:after="0" w:line="240" w:lineRule="auto"/>
      </w:pPr>
      <w:r>
        <w:separator/>
      </w:r>
    </w:p>
  </w:footnote>
  <w:footnote w:type="continuationSeparator" w:id="0">
    <w:p w14:paraId="3ACF54A2" w14:textId="77777777" w:rsidR="00FA044B" w:rsidRDefault="00FA044B" w:rsidP="00FA0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32A5F"/>
    <w:multiLevelType w:val="multilevel"/>
    <w:tmpl w:val="6836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B83B79"/>
    <w:multiLevelType w:val="multilevel"/>
    <w:tmpl w:val="BBF2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D1000A"/>
    <w:multiLevelType w:val="multilevel"/>
    <w:tmpl w:val="5780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5D"/>
    <w:rsid w:val="000F790D"/>
    <w:rsid w:val="005C671F"/>
    <w:rsid w:val="008B66B3"/>
    <w:rsid w:val="00BD51D4"/>
    <w:rsid w:val="00C94A83"/>
    <w:rsid w:val="00D8775D"/>
    <w:rsid w:val="00FA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60BD18"/>
  <w15:chartTrackingRefBased/>
  <w15:docId w15:val="{A0CB97C6-626E-473F-85E7-9DE95D8A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A0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66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A0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etadata-entry">
    <w:name w:val="metadata-entry"/>
    <w:basedOn w:val="Domylnaczcionkaakapitu"/>
    <w:rsid w:val="00FA044B"/>
  </w:style>
  <w:style w:type="character" w:customStyle="1" w:styleId="bip-article-source">
    <w:name w:val="bip-article-source"/>
    <w:basedOn w:val="Domylnaczcionkaakapitu"/>
    <w:rsid w:val="00FA044B"/>
  </w:style>
  <w:style w:type="character" w:styleId="Pogrubienie">
    <w:name w:val="Strong"/>
    <w:basedOn w:val="Domylnaczcionkaakapitu"/>
    <w:uiPriority w:val="22"/>
    <w:qFormat/>
    <w:rsid w:val="00FA044B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66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B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B6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jawsko-pomorskie.kas.gov.pl/image/journal/article?img_id=52357516&amp;t=17157673546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5</cp:revision>
  <cp:lastPrinted>2024-05-16T10:31:00Z</cp:lastPrinted>
  <dcterms:created xsi:type="dcterms:W3CDTF">2024-05-16T10:26:00Z</dcterms:created>
  <dcterms:modified xsi:type="dcterms:W3CDTF">2024-05-16T12:02:00Z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UxC4dwLulzfINJ8nQH+xvX5LNGipWa4BRSZhPgxsCvkWiFhSyYMivFnsLCBnoNsrZx2DT3waTnFACYyxyTgpxg==</vt:lpwstr>
  </property>
  <property fmtid="{D5CDD505-2E9C-101B-9397-08002B2CF9AE}" pid="4" name="MFClassificationDate">
    <vt:lpwstr>2024-05-16T12:30:11.6041187+02:00</vt:lpwstr>
  </property>
  <property fmtid="{D5CDD505-2E9C-101B-9397-08002B2CF9AE}" pid="5" name="MFClassifiedBySID">
    <vt:lpwstr>UxC4dwLulzfINJ8nQH+xvX5LNGipWa4BRSZhPgxsCvm42mrIC/DSDv0ggS+FjUN/2v1BBotkLlY5aAiEhoi6ufce1xkX/2s29dnv7Urdbmjg82E4tE5jLUEM23+B6IwK</vt:lpwstr>
  </property>
  <property fmtid="{D5CDD505-2E9C-101B-9397-08002B2CF9AE}" pid="6" name="MFGRNItemId">
    <vt:lpwstr>GRN-21e49245-e430-4bf5-88fe-d487d1579e60</vt:lpwstr>
  </property>
  <property fmtid="{D5CDD505-2E9C-101B-9397-08002B2CF9AE}" pid="7" name="MFHash">
    <vt:lpwstr>oDf1yHVdt//m7yn3tJBB6TwQzb8hJI7OUyG+BjuoqyA=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