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8653" w14:textId="77777777" w:rsidR="00640BB6" w:rsidRPr="00327492" w:rsidRDefault="00640BB6" w:rsidP="00640BB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274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Nabór na stanowisko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Asystent R</w:t>
      </w:r>
      <w:r w:rsidRPr="003274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odziny </w:t>
      </w:r>
    </w:p>
    <w:p w14:paraId="6E9708B3" w14:textId="0FB3A381" w:rsidR="00640BB6" w:rsidRPr="00CE1AF0" w:rsidRDefault="00640BB6" w:rsidP="00640BB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 w:rsidRPr="00CE1AF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2024-</w:t>
      </w:r>
      <w:r w:rsidRPr="00CE1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7774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8-05</w:t>
      </w:r>
    </w:p>
    <w:p w14:paraId="3335A01B" w14:textId="77777777" w:rsidR="00640BB6" w:rsidRPr="00CE1AF0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Ośrodka Pomocy Społecznej w Dominowie ogłasza nabór na stanowisko:</w:t>
      </w:r>
    </w:p>
    <w:p w14:paraId="2B4C06FF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Asystent Rodziny</w:t>
      </w:r>
    </w:p>
    <w:p w14:paraId="1EB540A7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7DFC3E" w14:textId="77777777" w:rsidR="00640BB6" w:rsidRPr="00C70A46" w:rsidRDefault="00640BB6" w:rsidP="00640B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0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 dla osoby aplikującej:</w:t>
      </w:r>
    </w:p>
    <w:p w14:paraId="3E42AB7E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70A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Asystentem rodziny może być osoba, która:</w:t>
      </w:r>
    </w:p>
    <w:p w14:paraId="1EB9D9DE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A46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posiada:</w:t>
      </w:r>
    </w:p>
    <w:p w14:paraId="5AE7CC00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A46">
        <w:rPr>
          <w:rFonts w:ascii="Times New Roman" w:eastAsia="Times New Roman" w:hAnsi="Times New Roman" w:cs="Times New Roman"/>
          <w:sz w:val="24"/>
          <w:szCs w:val="24"/>
          <w:lang w:eastAsia="pl-PL"/>
        </w:rPr>
        <w:t>a) wykształcenie wyższe na kierunku pedagogika, psychologia, socjologia, nauki o rodzinie, praca socjalna lub</w:t>
      </w:r>
    </w:p>
    <w:p w14:paraId="0989F83E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wykształcenie wyższe na dowolnym kierunku uzupełnione szkoleniem z zakresu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C70A46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lub rodziną i udokumentuje co najmniej roczny staż pracy z dziećmi lub rodziną lub studiami podyplomowymi obejmującymi zakres programowy szkolenia określony na podstawie art.12 ust. 3 ustawy z dnia 9 czerwca 2011 roku o wspieraniu rodziny i systemie pieczy zastępczej i udokumentuje co najmniej roczny staż pracy z dziećmi lub rodziną lub</w:t>
      </w:r>
    </w:p>
    <w:p w14:paraId="0D0506A4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A46">
        <w:rPr>
          <w:rFonts w:ascii="Times New Roman" w:eastAsia="Times New Roman" w:hAnsi="Times New Roman" w:cs="Times New Roman"/>
          <w:sz w:val="24"/>
          <w:szCs w:val="24"/>
          <w:lang w:eastAsia="pl-PL"/>
        </w:rPr>
        <w:t>c) wykształcenie średnie i szkolenie z zakresu pracy z dziećmi lub rodziną, a także udokumentuje co najmniej 3-letni staż pracy z dziećmi lub rodziną;</w:t>
      </w:r>
    </w:p>
    <w:p w14:paraId="14DC8A30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A46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 jest i nie była pozbawiona władzy rodzicielskiej oraz władza rodzicielska nie jest jej zawieszona ani ograniczona;</w:t>
      </w:r>
    </w:p>
    <w:p w14:paraId="6BAE0749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A46">
        <w:rPr>
          <w:rFonts w:ascii="Times New Roman" w:eastAsia="Times New Roman" w:hAnsi="Times New Roman" w:cs="Times New Roman"/>
          <w:sz w:val="24"/>
          <w:szCs w:val="24"/>
          <w:lang w:eastAsia="pl-PL"/>
        </w:rPr>
        <w:t>3) wypełnia obowiązek alimentacyjny — w przypadku gdy taki obowiązek w stosunku do niej wynika z tytułu egzekucyjnego;</w:t>
      </w:r>
    </w:p>
    <w:p w14:paraId="0E5A7009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A46">
        <w:rPr>
          <w:rFonts w:ascii="Times New Roman" w:eastAsia="Times New Roman" w:hAnsi="Times New Roman" w:cs="Times New Roman"/>
          <w:sz w:val="24"/>
          <w:szCs w:val="24"/>
          <w:lang w:eastAsia="pl-PL"/>
        </w:rPr>
        <w:t>4) nie była skazana prawomocnym wyrokiem za umyślne przestępstwo lub umyślne przestępstwo skarbowe.</w:t>
      </w:r>
    </w:p>
    <w:p w14:paraId="3E88CE21" w14:textId="77777777" w:rsidR="00640BB6" w:rsidRPr="00C70A4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589F0F" w14:textId="77777777" w:rsidR="00640BB6" w:rsidRPr="00327492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27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Wymagania dodatkowe:</w:t>
      </w:r>
    </w:p>
    <w:p w14:paraId="5FDAB879" w14:textId="77777777" w:rsidR="00640BB6" w:rsidRPr="00954B78" w:rsidRDefault="00640BB6" w:rsidP="00640B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B7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B,</w:t>
      </w:r>
    </w:p>
    <w:p w14:paraId="64E3D25F" w14:textId="77777777" w:rsidR="00640BB6" w:rsidRDefault="00640BB6" w:rsidP="00640B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B78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w pracy w jednostkach org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anizacyjnych pomocy społecznej,</w:t>
      </w:r>
    </w:p>
    <w:p w14:paraId="130A6D3E" w14:textId="77777777" w:rsidR="00640BB6" w:rsidRDefault="00640BB6" w:rsidP="00640BB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B78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sumienność, odpowiedzialność, dyspozycyjność, komunikatywność,</w:t>
      </w:r>
    </w:p>
    <w:p w14:paraId="120D9820" w14:textId="77777777" w:rsidR="00640BB6" w:rsidRPr="00954B78" w:rsidRDefault="00640BB6" w:rsidP="00640BB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B78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działaniu oraz wykazywanie własnej inicjatywy.</w:t>
      </w:r>
    </w:p>
    <w:p w14:paraId="2E91CABC" w14:textId="77777777" w:rsidR="00640BB6" w:rsidRPr="00327492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27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Zakres wykonywanych zadań na stanowisku:</w:t>
      </w:r>
    </w:p>
    <w:p w14:paraId="2A1B503C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opracowanie i realizacja planu pracy z rodziną we współpracy z członkami rodziny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konsultacji z pracownikiem socjalnym, o którym mowa w art. 11 ust. 1 ustaw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 2011 r. o wspieraniu rodziny i systemie pieczy zastępczej;</w:t>
      </w:r>
    </w:p>
    <w:p w14:paraId="74E1E1A4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2) opracowanie, we współpracy z członkami rodziny i koordynatorem pieczy zastępczej, planu pracy z rodziną, który jest skoordynowany z planem pomocy dziecku umieszczonemu w pieczy zastępczej;</w:t>
      </w:r>
    </w:p>
    <w:p w14:paraId="189A343C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3) udzielanie pomocy rodzinom w poprawie ich sytuacji życiowej, w tym w zdobywaniu umiejętności prawidłowego prowadzenia gospodarstwa domowego;</w:t>
      </w:r>
    </w:p>
    <w:p w14:paraId="6ED2ABC0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4) udzielanie pomocy rodzinom w rozwiązywaniu problemów socjalnych;</w:t>
      </w:r>
    </w:p>
    <w:p w14:paraId="2313C94E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5) udzielanie pomocy rodzinom w rozwiązywaniu problemów psychologicznych;</w:t>
      </w:r>
    </w:p>
    <w:p w14:paraId="491E862F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6) udzielanie pomocy rodzinom w rozwiązywaniu problemów wychowawczych z dziećmi;</w:t>
      </w:r>
    </w:p>
    <w:p w14:paraId="330E928A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7) wspieranie aktywności społecznej rodzin;</w:t>
      </w:r>
    </w:p>
    <w:p w14:paraId="51188D53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8) motywowanie członków rodzin do podnoszenia kwalifikacji zawodowych;</w:t>
      </w:r>
    </w:p>
    <w:p w14:paraId="35F29726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9) udzielanie pomocy w poszukiwaniu, podejmowaniu i utrzymywaniu pracy zarobkowej;</w:t>
      </w:r>
    </w:p>
    <w:p w14:paraId="369D5928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10) motywowanie do udziału w zajęciach grupowych dla rodziców, mających na celu kształtowanie prawidłowych wzorców rodzicielskich i umiejętności psychospołecznych;</w:t>
      </w:r>
    </w:p>
    <w:p w14:paraId="4D7230E4" w14:textId="77777777" w:rsidR="00640BB6" w:rsidRDefault="006445E2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="00640BB6"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wsparcia dzieciom, w szczególności poprzez udział w zajęciach </w:t>
      </w:r>
      <w:proofErr w:type="spellStart"/>
      <w:r w:rsidR="00640BB6"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psychoedukacyjnych</w:t>
      </w:r>
      <w:proofErr w:type="spellEnd"/>
      <w:r w:rsidR="00640BB6"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CA811B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12) podejmowanie działań interwencyjnych i zaradczych w sytuacji zagrożenia bezpieczeństwa dzieci i rodzin;</w:t>
      </w:r>
    </w:p>
    <w:p w14:paraId="63C7C053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13) prowadzenie indywidualnych konsultacji wychowawczych dla rodziców i dzieci;</w:t>
      </w:r>
    </w:p>
    <w:p w14:paraId="012A0FFD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13a) realizacja zadań określonych w ustawie z dnia 4 listopada 2016r. o wsparciu kobiet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w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ciąży i rodzin „Za życiem”;</w:t>
      </w:r>
    </w:p>
    <w:p w14:paraId="45B41C99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14) prowadzenie dokumentacji dotyczącej pracy z rodziną;</w:t>
      </w:r>
    </w:p>
    <w:p w14:paraId="29BA028F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15) dokonywanie okresowej oceny sytuacji rodziny;</w:t>
      </w:r>
    </w:p>
    <w:p w14:paraId="6000F93F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16) monitorowanie funkcjonowania rodziny po zakończeniu pracy z rodziną;</w:t>
      </w:r>
    </w:p>
    <w:p w14:paraId="2066C2CD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17) sporządzanie, na wniosek sądu opinii o rodzinie i jej członkach;</w:t>
      </w:r>
    </w:p>
    <w:p w14:paraId="214BEEF1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18) współpraca z jednostkami administracji rządowej i samorządowej, właściwymi organizacjami pozarządowymi oraz innymi podmiotami i osobami specjalizującymi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działaniach na rzecz dziecka i rodziny;</w:t>
      </w:r>
    </w:p>
    <w:p w14:paraId="791A5D6D" w14:textId="77777777" w:rsidR="00640BB6" w:rsidRPr="00327492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19) współpraca z zespołem inter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dyscyplinarnym lub grupą diagnostyczno-pomocową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art. 9a ustawy z dnia 29 lipca 2005 r. o przeciwdziałaniu przemocy w rodzinie lub innymi podmiotami, których pomoc przy wykonywaniu zadań uzna za niezbędną.</w:t>
      </w:r>
    </w:p>
    <w:p w14:paraId="037F228D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5D29C1" w14:textId="77777777" w:rsidR="00640BB6" w:rsidRPr="00327492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27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Informacja o warunkach pracy na stanowisku:</w:t>
      </w:r>
    </w:p>
    <w:p w14:paraId="7417A33B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świadczyć będzie usługi w miejscu zamieszkania rodzi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 między godziną 7.00 a 20.00.</w:t>
      </w:r>
    </w:p>
    <w:p w14:paraId="49DE11A2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</w:t>
      </w:r>
      <w:r w:rsidR="00644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1/2 etatu</w:t>
      </w:r>
    </w:p>
    <w:p w14:paraId="67574FC9" w14:textId="77777777" w:rsidR="006445E2" w:rsidRDefault="006445E2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zatrudnienia: czas określony</w:t>
      </w:r>
    </w:p>
    <w:p w14:paraId="1B9CCD5B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asystenta rodziny jest wykonywana w systemie zadaniowego czasu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7ECEC8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CFCDBC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27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Wymagane dokumenty:</w:t>
      </w:r>
    </w:p>
    <w:p w14:paraId="7F148188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 motywacyjny,</w:t>
      </w:r>
    </w:p>
    <w:p w14:paraId="50BA2F3F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(CV),</w:t>
      </w:r>
    </w:p>
    <w:p w14:paraId="11B37302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(dyplom),  </w:t>
      </w:r>
    </w:p>
    <w:p w14:paraId="2C4FD584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kserokopie dokumentów potwierdzających staż pracy ( świad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ectwa pracy, zaświadczenia),</w:t>
      </w:r>
    </w:p>
    <w:p w14:paraId="0DBEEEDD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ewentualne kserokopie zaświadczeń o odbytych kursach i szkoleniach,</w:t>
      </w:r>
    </w:p>
    <w:p w14:paraId="70DE59D1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6) oświadczenie kandydata o wypełnianiu obowiązku alimentacyjnego – 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taki obowiązek w stosunku do kandydata wynika z tytułu egzekucyjnego,</w:t>
      </w:r>
    </w:p>
    <w:p w14:paraId="1D289659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7) oświadczenie kandydata, że nie był skazany prawomocnym wyrokiem sądu za umyślne przestępstwo lub umyślne przestępstwo skarbowe,</w:t>
      </w:r>
    </w:p>
    <w:p w14:paraId="391C8BB4" w14:textId="77777777" w:rsidR="00640BB6" w:rsidRPr="00327492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oświadczenie o posiadaniu pełnej zdolności do czynności prawnych oraz korzystaniu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z pełni praw publicznych.</w:t>
      </w:r>
    </w:p>
    <w:p w14:paraId="17285B26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3D83B8" w14:textId="77777777" w:rsidR="00640BB6" w:rsidRPr="00327492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27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Informacje dodatkowe:</w:t>
      </w:r>
    </w:p>
    <w:p w14:paraId="0CF2E531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aplikacyjne należy składać w zamkniętej kopercie z dopiskiem „Nabór na stanowisko Asystenta Rodziny”</w:t>
      </w:r>
    </w:p>
    <w:p w14:paraId="5D4F36E2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osobiści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 siedzibie 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Pomocy Społecznej w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minowie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Centralna 8</w:t>
      </w:r>
    </w:p>
    <w:p w14:paraId="42F961C5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- korespondencyjnie (decyduje data wpływu do Ośrodka),</w:t>
      </w:r>
    </w:p>
    <w:p w14:paraId="74289FC6" w14:textId="394D826F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w niep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rzekraczalnym terminie do dnia </w:t>
      </w:r>
      <w:r w:rsidR="00F80F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14 sierpnia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2024 r. do godz. 15.00.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wyżej wskazanym terminie nie będą rozpatrywane.</w:t>
      </w:r>
    </w:p>
    <w:p w14:paraId="55866DA2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Pomocy Społecznej w Dominowie  (</w:t>
      </w:r>
      <w:hyperlink r:id="rId5" w:history="1">
        <w:r w:rsidRPr="00085B0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www.opsdominowo.pl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tablicy informacyjnej w siedzibie Ośrodka Pomocy Społecznej w 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minowie.</w:t>
      </w:r>
    </w:p>
    <w:p w14:paraId="2128BFB0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Ogłaszający nabór zastrzega możliwość nie rozstrzygnięcia konkursu bez podania przyczyny.</w:t>
      </w:r>
    </w:p>
    <w:p w14:paraId="334E82A1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kandydatów, którzy nie zostaną zatrudnieni na w/w stanowisku, zostaną zniszczone po upływie 3 miesięcy od dnia zatrudnienia wybranego kandydata.</w:t>
      </w:r>
    </w:p>
    <w:p w14:paraId="65F61D19" w14:textId="77777777" w:rsidR="00640BB6" w:rsidRPr="00327492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nierozstrzygnięcia konkursu dokumenty aplikacyjne wszystkich kandydatów zostaną zniszczone po zakończeniu procedury naboru.</w:t>
      </w:r>
    </w:p>
    <w:p w14:paraId="2DC73448" w14:textId="77777777" w:rsidR="00640BB6" w:rsidRDefault="00640BB6" w:rsidP="0064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konkursowe: list motywacyjny, CV powinny być opatrzone klauzulą:</w:t>
      </w:r>
    </w:p>
    <w:p w14:paraId="4E2D6CB9" w14:textId="77777777" w:rsidR="00640BB6" w:rsidRDefault="00640BB6" w:rsidP="00640BB6">
      <w:pPr>
        <w:spacing w:after="0" w:line="240" w:lineRule="auto"/>
        <w:jc w:val="both"/>
      </w:pP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„Wyrażam zgodę na przetwarzanie moich danych osobowych zawartych w mojej ofercie pracy dla potrzeb niezbędnych do realizacji procesu rekrutacji zgodnie z Rozporządzeniem Parlamentu Europejskiego i Rady (UE) 2016/679 z dnia 27.04.2016r. oraz ustawą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327492">
        <w:rPr>
          <w:rFonts w:ascii="Times New Roman" w:eastAsia="Times New Roman" w:hAnsi="Times New Roman" w:cs="Times New Roman"/>
          <w:sz w:val="24"/>
          <w:szCs w:val="24"/>
          <w:lang w:eastAsia="pl-PL"/>
        </w:rPr>
        <w:t>21 listopada 2008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pracownikach samorządowych</w:t>
      </w:r>
      <w:r w:rsidRPr="00840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5F9">
        <w:rPr>
          <w:rFonts w:ascii="Times New Roman" w:hAnsi="Times New Roman" w:cs="Times New Roman"/>
          <w:sz w:val="24"/>
          <w:szCs w:val="24"/>
        </w:rPr>
        <w:t>(</w:t>
      </w:r>
      <w:hyperlink r:id="rId6" w:anchor="/act/17506209/2602009?keyword=ustaw%C4%85%20z%20dnia%2021%20listopada%202008%20roku%20o%20pracownikach%20samorz%C4%85dowych&amp;cm=SFIRST" w:tgtFrame="_blank" w:history="1">
        <w:r>
          <w:rPr>
            <w:rFonts w:ascii="Times New Roman" w:hAnsi="Times New Roman" w:cs="Times New Roman"/>
            <w:sz w:val="24"/>
            <w:szCs w:val="24"/>
          </w:rPr>
          <w:t>Dz.U.2022.530 ze zm.</w:t>
        </w:r>
        <w:r w:rsidRPr="008405F9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8405F9">
        <w:t xml:space="preserve"> </w:t>
      </w:r>
    </w:p>
    <w:p w14:paraId="3FB0C262" w14:textId="77777777" w:rsidR="006445E2" w:rsidRDefault="006445E2" w:rsidP="0064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A2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</w:t>
      </w:r>
      <w:r w:rsidRPr="00BE2A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niepełnosprawnych w Ośrodku</w:t>
      </w:r>
      <w:r w:rsidRPr="00BE2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przepisów o rehabilitacji zawodowej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BE2A2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2A29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oraz zatrudnianiu osób niepełnosprawnych, jest niższy niż 6%.</w:t>
      </w:r>
    </w:p>
    <w:p w14:paraId="7B1E06E2" w14:textId="77777777" w:rsidR="006445E2" w:rsidRDefault="006445E2" w:rsidP="0064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B11C6" w14:textId="77777777" w:rsidR="00640BB6" w:rsidRDefault="00640BB6" w:rsidP="00640B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5B491" w14:textId="77777777" w:rsidR="006445E2" w:rsidRDefault="006445E2" w:rsidP="00640BB6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Ośrodka </w:t>
      </w:r>
    </w:p>
    <w:p w14:paraId="6A4CFE22" w14:textId="5DD57F07" w:rsidR="00640BB6" w:rsidRPr="008405F9" w:rsidRDefault="00F80F5D" w:rsidP="00640BB6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Aurela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Przewoźniczak</w:t>
      </w:r>
      <w:proofErr w:type="spellEnd"/>
    </w:p>
    <w:p w14:paraId="26BE47ED" w14:textId="77777777" w:rsidR="00826513" w:rsidRDefault="00826513"/>
    <w:sectPr w:rsidR="00826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4E61"/>
    <w:multiLevelType w:val="hybridMultilevel"/>
    <w:tmpl w:val="784EA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B06C4"/>
    <w:multiLevelType w:val="hybridMultilevel"/>
    <w:tmpl w:val="8D78CFF8"/>
    <w:lvl w:ilvl="0" w:tplc="C6B6B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199130">
    <w:abstractNumId w:val="0"/>
  </w:num>
  <w:num w:numId="2" w16cid:durableId="11922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B6"/>
    <w:rsid w:val="000639F2"/>
    <w:rsid w:val="00073546"/>
    <w:rsid w:val="00094564"/>
    <w:rsid w:val="00210922"/>
    <w:rsid w:val="005B4408"/>
    <w:rsid w:val="00640BB6"/>
    <w:rsid w:val="006445E2"/>
    <w:rsid w:val="0077746D"/>
    <w:rsid w:val="00826513"/>
    <w:rsid w:val="00D837CA"/>
    <w:rsid w:val="00E95D1C"/>
    <w:rsid w:val="00F8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6738"/>
  <w15:chartTrackingRefBased/>
  <w15:docId w15:val="{FC5858FB-EAA8-40A6-A6C4-C873CA7B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0B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40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://www.opsdomi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Szewczyk</dc:creator>
  <cp:keywords/>
  <dc:description/>
  <cp:lastModifiedBy>Acer</cp:lastModifiedBy>
  <cp:revision>2</cp:revision>
  <cp:lastPrinted>2024-07-23T07:15:00Z</cp:lastPrinted>
  <dcterms:created xsi:type="dcterms:W3CDTF">2024-08-05T06:37:00Z</dcterms:created>
  <dcterms:modified xsi:type="dcterms:W3CDTF">2024-08-05T06:37:00Z</dcterms:modified>
</cp:coreProperties>
</file>