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633F" w:rsidRDefault="00C259CB" w:rsidP="00FE7DE2">
      <w:pPr>
        <w:pStyle w:val="Default"/>
        <w:jc w:val="both"/>
        <w:rPr>
          <w:rFonts w:cs="Times New Roman"/>
        </w:rPr>
      </w:pPr>
      <w:r>
        <w:rPr>
          <w:rFonts w:cs="Times New Roman"/>
        </w:rPr>
        <w:t>Gmina Kraśniczyn</w:t>
      </w:r>
    </w:p>
    <w:p w:rsidR="00C259CB" w:rsidRDefault="00C259CB" w:rsidP="00FE7DE2">
      <w:pPr>
        <w:pStyle w:val="Default"/>
        <w:jc w:val="both"/>
        <w:rPr>
          <w:rFonts w:cs="Times New Roman"/>
        </w:rPr>
      </w:pPr>
      <w:r>
        <w:rPr>
          <w:rFonts w:cs="Times New Roman"/>
        </w:rPr>
        <w:t>Ul. Kościuszki 21</w:t>
      </w:r>
    </w:p>
    <w:p w:rsidR="00C259CB" w:rsidRPr="00C259CB" w:rsidRDefault="00C259CB" w:rsidP="00FE7DE2">
      <w:pPr>
        <w:pStyle w:val="Default"/>
        <w:jc w:val="both"/>
        <w:rPr>
          <w:rFonts w:cs="Times New Roman"/>
        </w:rPr>
      </w:pPr>
      <w:r>
        <w:rPr>
          <w:rFonts w:cs="Times New Roman"/>
        </w:rPr>
        <w:t>22-310 Kraśniczyn</w:t>
      </w:r>
    </w:p>
    <w:p w:rsidR="0014633F" w:rsidRPr="00C259CB" w:rsidRDefault="00000000" w:rsidP="00FE7DE2">
      <w:pPr>
        <w:pStyle w:val="Default"/>
        <w:jc w:val="right"/>
        <w:rPr>
          <w:rFonts w:cs="Times New Roman"/>
        </w:rPr>
      </w:pPr>
      <w:r w:rsidRPr="00C259CB">
        <w:rPr>
          <w:rFonts w:cs="Times New Roman"/>
          <w:color w:val="1F2328"/>
        </w:rPr>
        <w:t>Kraśniczyn,</w:t>
      </w:r>
      <w:r w:rsidR="0008787D" w:rsidRPr="00C259CB">
        <w:rPr>
          <w:rFonts w:cs="Times New Roman"/>
          <w:color w:val="1F2328"/>
        </w:rPr>
        <w:t xml:space="preserve"> dnia</w:t>
      </w:r>
      <w:r w:rsidRPr="00C259CB">
        <w:rPr>
          <w:rFonts w:cs="Times New Roman"/>
          <w:color w:val="1F2328"/>
        </w:rPr>
        <w:t xml:space="preserve"> 14.02.2025 r. </w:t>
      </w:r>
    </w:p>
    <w:p w:rsidR="0014633F" w:rsidRPr="00C259CB" w:rsidRDefault="0014633F" w:rsidP="00FE7DE2">
      <w:pPr>
        <w:pStyle w:val="Default"/>
        <w:jc w:val="both"/>
        <w:rPr>
          <w:rFonts w:cs="Times New Roman"/>
          <w:b/>
          <w:color w:val="1F2328"/>
        </w:rPr>
      </w:pPr>
    </w:p>
    <w:p w:rsidR="0014633F" w:rsidRPr="00C259CB" w:rsidRDefault="0014633F" w:rsidP="00FE7DE2">
      <w:pPr>
        <w:pStyle w:val="Default"/>
        <w:jc w:val="both"/>
        <w:rPr>
          <w:rFonts w:cs="Times New Roman"/>
          <w:b/>
          <w:color w:val="1F2328"/>
        </w:rPr>
      </w:pPr>
    </w:p>
    <w:p w:rsidR="0014633F" w:rsidRPr="00C259CB" w:rsidRDefault="00000000" w:rsidP="00FE7DE2">
      <w:pPr>
        <w:pStyle w:val="Default"/>
        <w:jc w:val="center"/>
        <w:rPr>
          <w:rFonts w:cs="Times New Roman"/>
        </w:rPr>
      </w:pPr>
      <w:r w:rsidRPr="00C259CB">
        <w:rPr>
          <w:rFonts w:cs="Times New Roman"/>
          <w:b/>
          <w:color w:val="1F2328"/>
        </w:rPr>
        <w:t>OBWIESZCZENIE</w:t>
      </w:r>
    </w:p>
    <w:p w:rsidR="0014633F" w:rsidRPr="00C259CB" w:rsidRDefault="00000000" w:rsidP="00FE7DE2">
      <w:pPr>
        <w:pStyle w:val="Default"/>
        <w:jc w:val="center"/>
        <w:rPr>
          <w:rFonts w:cs="Times New Roman"/>
        </w:rPr>
      </w:pPr>
      <w:r w:rsidRPr="00C259CB">
        <w:rPr>
          <w:rFonts w:cs="Times New Roman"/>
          <w:b/>
          <w:color w:val="1F2328"/>
        </w:rPr>
        <w:t>Wójta Gminy Kraśniczyn</w:t>
      </w:r>
    </w:p>
    <w:p w:rsidR="0014633F" w:rsidRPr="00C259CB" w:rsidRDefault="00000000" w:rsidP="00FE7DE2">
      <w:pPr>
        <w:pStyle w:val="Default"/>
        <w:jc w:val="both"/>
        <w:rPr>
          <w:rFonts w:cs="Times New Roman"/>
        </w:rPr>
      </w:pPr>
      <w:r w:rsidRPr="00C259CB">
        <w:rPr>
          <w:rFonts w:cs="Times New Roman"/>
        </w:rPr>
        <w:t xml:space="preserve">na podstawie </w:t>
      </w:r>
      <w:r w:rsidRPr="00C259CB">
        <w:rPr>
          <w:rFonts w:cs="Times New Roman"/>
          <w:i/>
        </w:rPr>
        <w:t xml:space="preserve">art. 6 ust. 1 i ust. 2 oraz art. 11 ust. 3 ustawy z dnia 9 października 2015 r. o </w:t>
      </w:r>
      <w:r w:rsidRPr="00C259CB">
        <w:rPr>
          <w:rFonts w:cs="Times New Roman"/>
          <w:i/>
          <w:color w:val="1F2328"/>
        </w:rPr>
        <w:t xml:space="preserve">rewitalizacji (tj. Dz. U. z 2024 r. poz. 278. z </w:t>
      </w:r>
      <w:proofErr w:type="spellStart"/>
      <w:r w:rsidRPr="00C259CB">
        <w:rPr>
          <w:rFonts w:cs="Times New Roman"/>
          <w:i/>
          <w:color w:val="1F2328"/>
        </w:rPr>
        <w:t>późn</w:t>
      </w:r>
      <w:proofErr w:type="spellEnd"/>
      <w:r w:rsidRPr="00C259CB">
        <w:rPr>
          <w:rFonts w:cs="Times New Roman"/>
          <w:i/>
          <w:color w:val="1F2328"/>
        </w:rPr>
        <w:t xml:space="preserve">. zm.) </w:t>
      </w:r>
      <w:r w:rsidRPr="00C259CB">
        <w:rPr>
          <w:rFonts w:cs="Times New Roman"/>
          <w:color w:val="1F2328"/>
        </w:rPr>
        <w:t xml:space="preserve">powiadamia o rozpoczęciu konsultacji społecznych </w:t>
      </w:r>
      <w:r w:rsidRPr="00C259CB">
        <w:rPr>
          <w:rFonts w:cs="Times New Roman"/>
          <w:b/>
          <w:color w:val="1F2328"/>
        </w:rPr>
        <w:t>projektu uchwały Rady Gminy Kraśniczyn</w:t>
      </w:r>
      <w:r w:rsidR="00FE7DE2" w:rsidRPr="00C259CB">
        <w:rPr>
          <w:rFonts w:cs="Times New Roman"/>
        </w:rPr>
        <w:t xml:space="preserve"> </w:t>
      </w:r>
      <w:r w:rsidRPr="00C259CB">
        <w:rPr>
          <w:rFonts w:cs="Times New Roman"/>
          <w:b/>
          <w:color w:val="1F2328"/>
        </w:rPr>
        <w:t xml:space="preserve">w sprawie wyznaczenia obszaru zdegradowanego i obszaru rewitalizacji Gminy Kraśniczyn </w:t>
      </w:r>
    </w:p>
    <w:p w:rsidR="0014633F" w:rsidRPr="00C259CB" w:rsidRDefault="0014633F" w:rsidP="00FE7DE2">
      <w:pPr>
        <w:pStyle w:val="Default"/>
        <w:jc w:val="both"/>
        <w:rPr>
          <w:rFonts w:cs="Times New Roman"/>
          <w:color w:val="1F2328"/>
        </w:rPr>
      </w:pPr>
    </w:p>
    <w:p w:rsidR="0014633F" w:rsidRPr="00C259CB" w:rsidRDefault="00000000" w:rsidP="00FE7DE2">
      <w:pPr>
        <w:pStyle w:val="Default"/>
        <w:jc w:val="both"/>
        <w:rPr>
          <w:rFonts w:cs="Times New Roman"/>
        </w:rPr>
      </w:pPr>
      <w:r w:rsidRPr="00C259CB">
        <w:rPr>
          <w:rFonts w:cs="Times New Roman"/>
          <w:color w:val="1F2328"/>
        </w:rPr>
        <w:t>Przedmiotem konsultacji społecznych jest projekt uchwały Rady Gminy Kraśniczyn w sprawie wyznaczenia obszaru zdegradowanego i obszaru rewitalizacji Gminy Kraśniczyn.</w:t>
      </w:r>
    </w:p>
    <w:p w:rsidR="0014633F" w:rsidRPr="00C259CB" w:rsidRDefault="0014633F" w:rsidP="00FE7DE2">
      <w:pPr>
        <w:pStyle w:val="Default"/>
        <w:jc w:val="both"/>
        <w:rPr>
          <w:rFonts w:cs="Times New Roman"/>
          <w:color w:val="1F2328"/>
        </w:rPr>
      </w:pPr>
    </w:p>
    <w:p w:rsidR="0014633F" w:rsidRPr="00C259CB" w:rsidRDefault="00000000" w:rsidP="00FE7DE2">
      <w:pPr>
        <w:pStyle w:val="Default"/>
        <w:jc w:val="both"/>
        <w:rPr>
          <w:rFonts w:cs="Times New Roman"/>
        </w:rPr>
      </w:pPr>
      <w:r w:rsidRPr="00C259CB">
        <w:rPr>
          <w:rFonts w:cs="Times New Roman"/>
          <w:color w:val="1F2328"/>
        </w:rPr>
        <w:t xml:space="preserve">Konsultacje społeczne mają na celu zapewnienie udziału interesariuszy w przygotowaniu dokumentów dotyczących procesu rewitalizacji, wymianę wiedzy i informacji oraz poznanie opinii w sprawie propozycji wyznaczenia obszaru zdegradowanego i obszaru rewitalizacji w Gminie Kraśniczyn. </w:t>
      </w:r>
    </w:p>
    <w:p w:rsidR="0014633F" w:rsidRPr="00C259CB" w:rsidRDefault="0014633F" w:rsidP="00FE7DE2">
      <w:pPr>
        <w:pStyle w:val="Default"/>
        <w:jc w:val="both"/>
        <w:rPr>
          <w:rFonts w:cs="Times New Roman"/>
          <w:color w:val="1F2328"/>
        </w:rPr>
      </w:pPr>
    </w:p>
    <w:p w:rsidR="0014633F" w:rsidRPr="00C259CB" w:rsidRDefault="00000000" w:rsidP="00FE7DE2">
      <w:pPr>
        <w:pStyle w:val="Default"/>
        <w:jc w:val="both"/>
        <w:rPr>
          <w:rFonts w:cs="Times New Roman"/>
        </w:rPr>
      </w:pPr>
      <w:r w:rsidRPr="00C259CB">
        <w:rPr>
          <w:rFonts w:cs="Times New Roman"/>
          <w:color w:val="1F2328"/>
        </w:rPr>
        <w:t xml:space="preserve">Konsultacje społeczne będą prowadzone w okresie </w:t>
      </w:r>
      <w:r w:rsidRPr="00C259CB">
        <w:rPr>
          <w:rFonts w:cs="Times New Roman"/>
          <w:b/>
          <w:color w:val="1F2328"/>
        </w:rPr>
        <w:t>od 14</w:t>
      </w:r>
      <w:r w:rsidRPr="00C259CB">
        <w:rPr>
          <w:rFonts w:cs="Times New Roman"/>
          <w:b/>
        </w:rPr>
        <w:t xml:space="preserve"> lutego 2025 r. do 21 marca 2025 r. </w:t>
      </w:r>
      <w:r w:rsidRPr="00C259CB">
        <w:rPr>
          <w:rFonts w:cs="Times New Roman"/>
        </w:rPr>
        <w:t xml:space="preserve">w następujących formach: </w:t>
      </w:r>
    </w:p>
    <w:p w:rsidR="0014633F" w:rsidRPr="00C259CB" w:rsidRDefault="00000000" w:rsidP="00FE7DE2">
      <w:pPr>
        <w:pStyle w:val="Nagwek3"/>
        <w:jc w:val="both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1. Zbieranie uwag w postaci elektronicznej lub papierowej:</w:t>
      </w:r>
    </w:p>
    <w:p w:rsidR="0014633F" w:rsidRPr="00C259CB" w:rsidRDefault="00000000" w:rsidP="00FE7DE2">
      <w:pPr>
        <w:shd w:val="clear" w:color="auto" w:fill="FFFFFF"/>
        <w:spacing w:after="100"/>
        <w:jc w:val="both"/>
        <w:rPr>
          <w:rFonts w:ascii="Times New Roman" w:hAnsi="Times New Roman" w:cs="Times New Roman"/>
        </w:rPr>
      </w:pPr>
      <w:r w:rsidRPr="00C259CB">
        <w:rPr>
          <w:rFonts w:ascii="Times New Roman" w:eastAsia="Times New Roman" w:hAnsi="Times New Roman" w:cs="Times New Roman"/>
          <w:color w:val="212529"/>
          <w:u w:val="single"/>
          <w:lang w:eastAsia="pl-PL"/>
        </w:rPr>
        <w:t>w postaci elektronicznej za pomocą:</w:t>
      </w:r>
    </w:p>
    <w:p w:rsidR="0014633F" w:rsidRPr="00C259CB" w:rsidRDefault="00000000" w:rsidP="00FE7DE2">
      <w:pPr>
        <w:numPr>
          <w:ilvl w:val="0"/>
          <w:numId w:val="1"/>
        </w:numPr>
        <w:shd w:val="clear" w:color="auto" w:fill="FFFFFF"/>
        <w:spacing w:before="100" w:after="100"/>
        <w:jc w:val="both"/>
        <w:textAlignment w:val="baseline"/>
        <w:rPr>
          <w:rFonts w:ascii="Times New Roman" w:hAnsi="Times New Roman" w:cs="Times New Roman"/>
        </w:rPr>
      </w:pPr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formularza zgłaszania uwag w formacie .</w:t>
      </w:r>
      <w:proofErr w:type="spellStart"/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docx</w:t>
      </w:r>
      <w:proofErr w:type="spellEnd"/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 xml:space="preserve"> dostępnego do pobrania na stronie: www.ugkrasniczyn.pl oraz przesłanie za pomocą:</w:t>
      </w:r>
    </w:p>
    <w:p w:rsidR="0014633F" w:rsidRPr="00C259CB" w:rsidRDefault="00000000" w:rsidP="00FE7DE2">
      <w:pPr>
        <w:numPr>
          <w:ilvl w:val="0"/>
          <w:numId w:val="1"/>
        </w:numPr>
        <w:shd w:val="clear" w:color="auto" w:fill="FFFFFF"/>
        <w:spacing w:before="100" w:after="100"/>
        <w:jc w:val="both"/>
        <w:textAlignment w:val="baseline"/>
        <w:rPr>
          <w:rFonts w:ascii="Times New Roman" w:hAnsi="Times New Roman" w:cs="Times New Roman"/>
        </w:rPr>
      </w:pPr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poczty elektronicznej na adres e-mail: sekretariat@ugkrasniczyn.pl</w:t>
      </w:r>
    </w:p>
    <w:p w:rsidR="0014633F" w:rsidRPr="00C259CB" w:rsidRDefault="00000000" w:rsidP="00FE7DE2">
      <w:pPr>
        <w:numPr>
          <w:ilvl w:val="0"/>
          <w:numId w:val="1"/>
        </w:numPr>
        <w:shd w:val="clear" w:color="auto" w:fill="FFFFFF"/>
        <w:spacing w:before="100" w:after="100"/>
        <w:jc w:val="both"/>
        <w:textAlignment w:val="baseline"/>
        <w:rPr>
          <w:rFonts w:ascii="Times New Roman" w:hAnsi="Times New Roman" w:cs="Times New Roman"/>
        </w:rPr>
      </w:pPr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 xml:space="preserve">skrytki </w:t>
      </w:r>
      <w:proofErr w:type="spellStart"/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ePUAP</w:t>
      </w:r>
      <w:proofErr w:type="spellEnd"/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 xml:space="preserve"> na adres: /</w:t>
      </w:r>
      <w:proofErr w:type="spellStart"/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UrzadGminyKrasniczyn</w:t>
      </w:r>
      <w:proofErr w:type="spellEnd"/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/</w:t>
      </w:r>
      <w:proofErr w:type="spellStart"/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SkrytkaESP</w:t>
      </w:r>
      <w:proofErr w:type="spellEnd"/>
    </w:p>
    <w:p w:rsidR="0014633F" w:rsidRPr="00C259CB" w:rsidRDefault="00000000" w:rsidP="00FE7DE2">
      <w:pPr>
        <w:shd w:val="clear" w:color="auto" w:fill="FFFFFF"/>
        <w:spacing w:after="100"/>
        <w:jc w:val="both"/>
        <w:rPr>
          <w:rFonts w:ascii="Times New Roman" w:hAnsi="Times New Roman" w:cs="Times New Roman"/>
        </w:rPr>
      </w:pPr>
      <w:r w:rsidRPr="00C259CB">
        <w:rPr>
          <w:rFonts w:ascii="Times New Roman" w:eastAsia="Times New Roman" w:hAnsi="Times New Roman" w:cs="Times New Roman"/>
          <w:color w:val="212529"/>
          <w:u w:val="single"/>
          <w:lang w:eastAsia="pl-PL"/>
        </w:rPr>
        <w:t>w postaci papierowej za pomocą:</w:t>
      </w:r>
    </w:p>
    <w:p w:rsidR="0014633F" w:rsidRPr="00C259CB" w:rsidRDefault="00000000" w:rsidP="00FE7DE2">
      <w:pPr>
        <w:numPr>
          <w:ilvl w:val="0"/>
          <w:numId w:val="2"/>
        </w:numPr>
        <w:shd w:val="clear" w:color="auto" w:fill="FFFFFF"/>
        <w:spacing w:before="100" w:after="100"/>
        <w:jc w:val="both"/>
        <w:textAlignment w:val="baseline"/>
        <w:rPr>
          <w:rFonts w:ascii="Times New Roman" w:hAnsi="Times New Roman" w:cs="Times New Roman"/>
        </w:rPr>
      </w:pPr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formularza zgłaszania uwag zamieszczonego do pobrania oraz wydrukowania ze strony internetowej: www.ugkrasniczyn.pl,</w:t>
      </w:r>
    </w:p>
    <w:p w:rsidR="0014633F" w:rsidRPr="00C259CB" w:rsidRDefault="00000000" w:rsidP="00FE7DE2">
      <w:pPr>
        <w:numPr>
          <w:ilvl w:val="0"/>
          <w:numId w:val="2"/>
        </w:numPr>
        <w:shd w:val="clear" w:color="auto" w:fill="FFFFFF"/>
        <w:spacing w:before="100" w:after="100"/>
        <w:jc w:val="both"/>
        <w:textAlignment w:val="baseline"/>
        <w:rPr>
          <w:rFonts w:ascii="Times New Roman" w:hAnsi="Times New Roman" w:cs="Times New Roman"/>
        </w:rPr>
      </w:pPr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 xml:space="preserve">formularza zgłaszania uwag w formie papierowej udostępnionego w siedzibie </w:t>
      </w:r>
      <w:bookmarkStart w:id="0" w:name="_Hlk154043187"/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 xml:space="preserve">Urzędu Gminy Kraśniczyn, ul. </w:t>
      </w:r>
      <w:bookmarkEnd w:id="0"/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 xml:space="preserve">Kościuszki 21, 22-310 Kraśniczyn </w:t>
      </w:r>
    </w:p>
    <w:p w:rsidR="0014633F" w:rsidRPr="00C259CB" w:rsidRDefault="00000000" w:rsidP="00FE7DE2">
      <w:pPr>
        <w:shd w:val="clear" w:color="auto" w:fill="FFFFFF"/>
        <w:spacing w:after="100"/>
        <w:jc w:val="both"/>
        <w:rPr>
          <w:rFonts w:ascii="Times New Roman" w:hAnsi="Times New Roman" w:cs="Times New Roman"/>
        </w:rPr>
      </w:pPr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wypełnione formularze w formie papierowej można złożyć:</w:t>
      </w:r>
    </w:p>
    <w:p w:rsidR="0014633F" w:rsidRPr="00C259CB" w:rsidRDefault="00000000" w:rsidP="00FE7DE2">
      <w:pPr>
        <w:numPr>
          <w:ilvl w:val="0"/>
          <w:numId w:val="3"/>
        </w:numPr>
        <w:shd w:val="clear" w:color="auto" w:fill="FFFFFF"/>
        <w:spacing w:before="100" w:after="100"/>
        <w:jc w:val="both"/>
        <w:textAlignment w:val="baseline"/>
        <w:rPr>
          <w:rFonts w:ascii="Times New Roman" w:hAnsi="Times New Roman" w:cs="Times New Roman"/>
        </w:rPr>
      </w:pPr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drogą korespondencyjną na adres Urzędu Gminy Kraśniczyn ul. Kościuszki 21, 22-310 Kraśniczyn</w:t>
      </w:r>
      <w:bookmarkStart w:id="1" w:name="_Hlk154043473"/>
      <w:r w:rsidR="00EE6321" w:rsidRPr="00C259CB">
        <w:rPr>
          <w:rFonts w:ascii="Times New Roman" w:hAnsi="Times New Roman" w:cs="Times New Roman"/>
        </w:rPr>
        <w:t xml:space="preserve"> </w:t>
      </w:r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osobiście w siedzibie Urzędu Gminy Kraśniczyn, ul. Kościuszki 21, 22-310 Kraśniczyn, w sekretariacie, w godzinach</w:t>
      </w:r>
      <w:r w:rsidRPr="00C259CB">
        <w:rPr>
          <w:rFonts w:ascii="Times New Roman" w:eastAsia="Times New Roman" w:hAnsi="Times New Roman" w:cs="Times New Roman"/>
          <w:color w:val="auto"/>
          <w:lang w:eastAsia="pl-PL"/>
        </w:rPr>
        <w:t xml:space="preserve">: </w:t>
      </w:r>
      <w:r w:rsidRPr="00C259CB">
        <w:rPr>
          <w:rFonts w:ascii="Times New Roman" w:hAnsi="Times New Roman" w:cs="Times New Roman"/>
        </w:rPr>
        <w:t>7:00 – 15:00</w:t>
      </w:r>
      <w:bookmarkEnd w:id="1"/>
      <w:r w:rsidRPr="00C259CB">
        <w:rPr>
          <w:rFonts w:ascii="Times New Roman" w:hAnsi="Times New Roman" w:cs="Times New Roman"/>
        </w:rPr>
        <w:t>.</w:t>
      </w:r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 xml:space="preserve"> </w:t>
      </w:r>
    </w:p>
    <w:p w:rsidR="0014633F" w:rsidRPr="00C259CB" w:rsidRDefault="00000000" w:rsidP="00FE7DE2">
      <w:pPr>
        <w:shd w:val="clear" w:color="auto" w:fill="FFFFFF"/>
        <w:spacing w:before="100" w:after="100"/>
        <w:jc w:val="both"/>
        <w:rPr>
          <w:rFonts w:ascii="Times New Roman" w:hAnsi="Times New Roman" w:cs="Times New Roman"/>
        </w:rPr>
      </w:pPr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Interesariusze chcący uczestniczyć w formach konsultacji, jakimi są: zbieranie uwag w postaci papierowej i elektronicznej proszeni są o skorzystanie z przygotowanych formularzy.</w:t>
      </w:r>
    </w:p>
    <w:p w:rsidR="0014633F" w:rsidRPr="00C259CB" w:rsidRDefault="00000000" w:rsidP="00FE7DE2">
      <w:pPr>
        <w:pStyle w:val="Nagwek3"/>
        <w:jc w:val="both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2. Zbieranie uwag w postaci ustnej:</w:t>
      </w:r>
    </w:p>
    <w:p w:rsidR="0014633F" w:rsidRPr="00C259CB" w:rsidRDefault="00000000" w:rsidP="00FE7DE2">
      <w:pPr>
        <w:numPr>
          <w:ilvl w:val="0"/>
          <w:numId w:val="3"/>
        </w:numPr>
        <w:shd w:val="clear" w:color="auto" w:fill="FFFFFF"/>
        <w:spacing w:after="100"/>
        <w:jc w:val="both"/>
        <w:rPr>
          <w:rFonts w:ascii="Times New Roman" w:hAnsi="Times New Roman" w:cs="Times New Roman"/>
        </w:rPr>
      </w:pPr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w godzinach pracy Urzędu Gminy Kraśniczyn pod numerem telefonu 82 577 55 11 lub osobiście w siedzibie Urzędu Gminy Kraśniczyn, ul. Kościuszki 21, 22-310 Kraśniczyn</w:t>
      </w:r>
      <w:r w:rsidRPr="00C259CB">
        <w:rPr>
          <w:rFonts w:ascii="Times New Roman" w:hAnsi="Times New Roman" w:cs="Times New Roman"/>
        </w:rPr>
        <w:t xml:space="preserve">, w pokoju nr </w:t>
      </w:r>
      <w:r w:rsidR="00780946" w:rsidRPr="00C259CB">
        <w:rPr>
          <w:rFonts w:ascii="Times New Roman" w:hAnsi="Times New Roman" w:cs="Times New Roman"/>
        </w:rPr>
        <w:t>16</w:t>
      </w:r>
    </w:p>
    <w:p w:rsidR="0014633F" w:rsidRPr="00C259CB" w:rsidRDefault="00000000" w:rsidP="00FE7DE2">
      <w:pPr>
        <w:numPr>
          <w:ilvl w:val="0"/>
          <w:numId w:val="3"/>
        </w:num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podczas spotkania konsultacyjnego, o którym mowa w pkt 4.</w:t>
      </w:r>
    </w:p>
    <w:p w:rsidR="0014633F" w:rsidRPr="00C259CB" w:rsidRDefault="00000000" w:rsidP="00FE7DE2">
      <w:pPr>
        <w:pStyle w:val="Nagwek3"/>
        <w:jc w:val="both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lastRenderedPageBreak/>
        <w:t>3. Wypełnienie ankiety konsultacyjnej:</w:t>
      </w:r>
    </w:p>
    <w:p w:rsidR="0014633F" w:rsidRPr="00C259CB" w:rsidRDefault="00000000" w:rsidP="00FE7DE2">
      <w:pPr>
        <w:shd w:val="clear" w:color="auto" w:fill="FFFFFF"/>
        <w:spacing w:after="100"/>
        <w:jc w:val="both"/>
        <w:rPr>
          <w:rFonts w:ascii="Times New Roman" w:hAnsi="Times New Roman" w:cs="Times New Roman"/>
        </w:rPr>
      </w:pPr>
      <w:r w:rsidRPr="00C259CB">
        <w:rPr>
          <w:rFonts w:ascii="Times New Roman" w:eastAsia="Times New Roman" w:hAnsi="Times New Roman" w:cs="Times New Roman"/>
          <w:color w:val="212529"/>
          <w:u w:val="single"/>
          <w:lang w:eastAsia="pl-PL"/>
        </w:rPr>
        <w:t>w postaci elektronicznej za pomocą:</w:t>
      </w:r>
    </w:p>
    <w:p w:rsidR="0014633F" w:rsidRPr="00C259CB" w:rsidRDefault="00000000" w:rsidP="00FE7DE2">
      <w:pPr>
        <w:numPr>
          <w:ilvl w:val="0"/>
          <w:numId w:val="4"/>
        </w:numPr>
        <w:shd w:val="clear" w:color="auto" w:fill="FFFFFF"/>
        <w:spacing w:before="100" w:after="100"/>
        <w:jc w:val="both"/>
        <w:textAlignment w:val="baseline"/>
        <w:rPr>
          <w:rFonts w:ascii="Times New Roman" w:hAnsi="Times New Roman" w:cs="Times New Roman"/>
        </w:rPr>
      </w:pPr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formularza ankiety w formacie .</w:t>
      </w:r>
      <w:proofErr w:type="spellStart"/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docx</w:t>
      </w:r>
      <w:proofErr w:type="spellEnd"/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 xml:space="preserve"> dostępnego do pobrania na stronie: www.ugkrasniczyn.pl oraz przesłanie za pomocą:</w:t>
      </w:r>
    </w:p>
    <w:p w:rsidR="0014633F" w:rsidRPr="00C259CB" w:rsidRDefault="00000000" w:rsidP="00FE7DE2">
      <w:pPr>
        <w:numPr>
          <w:ilvl w:val="0"/>
          <w:numId w:val="4"/>
        </w:numPr>
        <w:shd w:val="clear" w:color="auto" w:fill="FFFFFF"/>
        <w:spacing w:before="100" w:after="100"/>
        <w:jc w:val="both"/>
        <w:textAlignment w:val="baseline"/>
        <w:rPr>
          <w:rFonts w:ascii="Times New Roman" w:hAnsi="Times New Roman" w:cs="Times New Roman"/>
        </w:rPr>
      </w:pPr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poczty elektronicznej na adres e-mail: sekretariat@ugkrasniczyn.pl,</w:t>
      </w:r>
    </w:p>
    <w:p w:rsidR="0014633F" w:rsidRPr="00C259CB" w:rsidRDefault="00000000" w:rsidP="00FE7DE2">
      <w:pPr>
        <w:numPr>
          <w:ilvl w:val="0"/>
          <w:numId w:val="4"/>
        </w:numPr>
        <w:shd w:val="clear" w:color="auto" w:fill="FFFFFF"/>
        <w:spacing w:before="100" w:after="100"/>
        <w:jc w:val="both"/>
        <w:textAlignment w:val="baseline"/>
        <w:rPr>
          <w:rFonts w:ascii="Times New Roman" w:hAnsi="Times New Roman" w:cs="Times New Roman"/>
        </w:rPr>
      </w:pPr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 xml:space="preserve">skrytki </w:t>
      </w:r>
      <w:proofErr w:type="spellStart"/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ePUAP</w:t>
      </w:r>
      <w:proofErr w:type="spellEnd"/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 xml:space="preserve"> na adres: /</w:t>
      </w:r>
      <w:proofErr w:type="spellStart"/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UrzadGminyKrasniczyn</w:t>
      </w:r>
      <w:proofErr w:type="spellEnd"/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/</w:t>
      </w:r>
      <w:proofErr w:type="spellStart"/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SkrytkaESP</w:t>
      </w:r>
      <w:proofErr w:type="spellEnd"/>
    </w:p>
    <w:p w:rsidR="0014633F" w:rsidRPr="00C259CB" w:rsidRDefault="00000000" w:rsidP="00FE7DE2">
      <w:pPr>
        <w:shd w:val="clear" w:color="auto" w:fill="FFFFFF"/>
        <w:spacing w:before="100" w:after="100"/>
        <w:ind w:left="360"/>
        <w:jc w:val="both"/>
        <w:rPr>
          <w:rFonts w:ascii="Times New Roman" w:hAnsi="Times New Roman" w:cs="Times New Roman"/>
        </w:rPr>
      </w:pPr>
      <w:r w:rsidRPr="00C259CB">
        <w:rPr>
          <w:rFonts w:ascii="Times New Roman" w:eastAsia="Times New Roman" w:hAnsi="Times New Roman" w:cs="Times New Roman"/>
          <w:color w:val="212529"/>
          <w:u w:val="single"/>
          <w:lang w:eastAsia="pl-PL"/>
        </w:rPr>
        <w:t>w postaci papierowej za pomocą:</w:t>
      </w:r>
    </w:p>
    <w:p w:rsidR="0014633F" w:rsidRPr="00C259CB" w:rsidRDefault="00000000" w:rsidP="00FE7DE2">
      <w:pPr>
        <w:numPr>
          <w:ilvl w:val="0"/>
          <w:numId w:val="5"/>
        </w:numPr>
        <w:shd w:val="clear" w:color="auto" w:fill="FFFFFF"/>
        <w:spacing w:before="100" w:after="100"/>
        <w:jc w:val="both"/>
        <w:textAlignment w:val="baseline"/>
        <w:rPr>
          <w:rFonts w:ascii="Times New Roman" w:hAnsi="Times New Roman" w:cs="Times New Roman"/>
        </w:rPr>
      </w:pPr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formularza ankiety zamieszczonego do pobrania oraz wydrukowania ze strony internetowej: www.ugkrasniczyn.pl,</w:t>
      </w:r>
    </w:p>
    <w:p w:rsidR="0014633F" w:rsidRPr="00C259CB" w:rsidRDefault="00000000" w:rsidP="00FE7DE2">
      <w:pPr>
        <w:numPr>
          <w:ilvl w:val="0"/>
          <w:numId w:val="5"/>
        </w:numPr>
        <w:shd w:val="clear" w:color="auto" w:fill="FFFFFF"/>
        <w:spacing w:before="100" w:after="100"/>
        <w:jc w:val="both"/>
        <w:textAlignment w:val="baseline"/>
        <w:rPr>
          <w:rFonts w:ascii="Times New Roman" w:hAnsi="Times New Roman" w:cs="Times New Roman"/>
        </w:rPr>
      </w:pPr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formularza zgłaszania uwag w formie papierowej udostępnionego w siedzibie Urzędu Gminy Kraśniczyn, ul. Kościuszki 21, 22-310 Kraśniczyn,</w:t>
      </w:r>
    </w:p>
    <w:p w:rsidR="0014633F" w:rsidRPr="00C259CB" w:rsidRDefault="00000000" w:rsidP="00FE7DE2">
      <w:pPr>
        <w:shd w:val="clear" w:color="auto" w:fill="FFFFFF"/>
        <w:spacing w:after="100"/>
        <w:jc w:val="both"/>
        <w:rPr>
          <w:rFonts w:ascii="Times New Roman" w:hAnsi="Times New Roman" w:cs="Times New Roman"/>
        </w:rPr>
      </w:pPr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wypełnione ankiety konsultacyjne w formie papierowej można złożyć:</w:t>
      </w:r>
    </w:p>
    <w:p w:rsidR="0014633F" w:rsidRPr="00C259CB" w:rsidRDefault="00000000" w:rsidP="00FE7DE2">
      <w:pPr>
        <w:numPr>
          <w:ilvl w:val="0"/>
          <w:numId w:val="6"/>
        </w:numPr>
        <w:shd w:val="clear" w:color="auto" w:fill="FFFFFF"/>
        <w:spacing w:before="100" w:after="100"/>
        <w:jc w:val="both"/>
        <w:textAlignment w:val="baseline"/>
        <w:rPr>
          <w:rFonts w:ascii="Times New Roman" w:hAnsi="Times New Roman" w:cs="Times New Roman"/>
        </w:rPr>
      </w:pPr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drogą korespondencyjną na adres Urzędu Gminy Kraśniczyn, ul. Kościuszki 21, 22-310 Kraśniczyn</w:t>
      </w:r>
    </w:p>
    <w:p w:rsidR="0014633F" w:rsidRPr="00C259CB" w:rsidRDefault="00000000" w:rsidP="00FE7DE2">
      <w:pPr>
        <w:numPr>
          <w:ilvl w:val="0"/>
          <w:numId w:val="6"/>
        </w:numPr>
        <w:shd w:val="clear" w:color="auto" w:fill="FFFFFF"/>
        <w:spacing w:before="100" w:after="100"/>
        <w:jc w:val="both"/>
        <w:textAlignment w:val="baseline"/>
        <w:rPr>
          <w:rFonts w:ascii="Times New Roman" w:hAnsi="Times New Roman" w:cs="Times New Roman"/>
        </w:rPr>
      </w:pPr>
      <w:r w:rsidRPr="00C259CB">
        <w:rPr>
          <w:rFonts w:ascii="Times New Roman" w:eastAsia="Times New Roman" w:hAnsi="Times New Roman" w:cs="Times New Roman"/>
          <w:color w:val="212529"/>
          <w:u w:val="single"/>
          <w:lang w:eastAsia="pl-PL"/>
        </w:rPr>
        <w:t>osobiście w siedzibie Urzędu Gminy Kraśniczyn, ul. Kościuszki 21, 22-310 Kraśniczyn, w sekretariacie, w godzinach</w:t>
      </w:r>
      <w:r w:rsidRPr="00C259CB">
        <w:rPr>
          <w:rFonts w:ascii="Times New Roman" w:hAnsi="Times New Roman" w:cs="Times New Roman"/>
        </w:rPr>
        <w:t>: 7:00 – 15:00.</w:t>
      </w:r>
    </w:p>
    <w:p w:rsidR="0014633F" w:rsidRPr="00C259CB" w:rsidRDefault="00000000" w:rsidP="00FE7DE2">
      <w:pPr>
        <w:pStyle w:val="Nagwek3"/>
        <w:jc w:val="both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4. Otwarte spotkanie konsultacyjne dla mieszkańców</w:t>
      </w:r>
    </w:p>
    <w:p w:rsidR="0014633F" w:rsidRPr="00C259CB" w:rsidRDefault="00000000" w:rsidP="00FE7DE2">
      <w:pPr>
        <w:jc w:val="both"/>
        <w:rPr>
          <w:rFonts w:ascii="Times New Roman" w:hAnsi="Times New Roman" w:cs="Times New Roman"/>
        </w:rPr>
      </w:pPr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 xml:space="preserve">ze szczególnym uwzględnieniem partnerów społeczno-gospodarczych zaplanowane w </w:t>
      </w:r>
      <w:r w:rsidRPr="00C259CB">
        <w:rPr>
          <w:rFonts w:ascii="Times New Roman" w:hAnsi="Times New Roman" w:cs="Times New Roman"/>
        </w:rPr>
        <w:t>dniu 3 marca 2025 r. od godz. 16.00 w Urzędzie Gminy Kraśniczyn, ul. Kościuszki 21, 22-310 Kraśniczyn..</w:t>
      </w:r>
    </w:p>
    <w:p w:rsidR="0014633F" w:rsidRPr="00C259CB" w:rsidRDefault="0014633F" w:rsidP="00FE7DE2">
      <w:pPr>
        <w:jc w:val="both"/>
        <w:rPr>
          <w:rFonts w:ascii="Times New Roman" w:hAnsi="Times New Roman" w:cs="Times New Roman"/>
        </w:rPr>
      </w:pPr>
    </w:p>
    <w:p w:rsidR="0014633F" w:rsidRPr="00C259CB" w:rsidRDefault="00000000" w:rsidP="00FE7DE2">
      <w:pPr>
        <w:shd w:val="clear" w:color="auto" w:fill="FFFFFF"/>
        <w:spacing w:after="100"/>
        <w:jc w:val="both"/>
        <w:rPr>
          <w:rFonts w:ascii="Times New Roman" w:hAnsi="Times New Roman" w:cs="Times New Roman"/>
        </w:rPr>
      </w:pPr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Po zakończeniu każdej z form konsultacji niezwłocznie przygotowane zostanie podsumowanie oraz po zakończeniu konsultacji sporządzony zostanie raport podsumowujący ich przebieg, zawierający dane o miejscu i czasie ich przeprowadzenia, omówieniu ich przebiegu oraz zgłoszone uwagi wraz z odniesieniem się do nich. Informacja podsumowująca każdą z form konsultacji społecznych zostanie opracowana zgodnie z art. 6 ust. 7 ustawy z dnia 9 października 2015 r. o rewitalizacji (</w:t>
      </w:r>
      <w:r w:rsidRPr="00C259CB">
        <w:rPr>
          <w:rFonts w:ascii="Times New Roman" w:eastAsia="Times New Roman" w:hAnsi="Times New Roman" w:cs="Times New Roman"/>
          <w:i/>
          <w:iCs/>
          <w:color w:val="212529"/>
          <w:lang w:eastAsia="pl-PL"/>
        </w:rPr>
        <w:t xml:space="preserve">Dz. U. z 2024 r. poz. 278. z </w:t>
      </w:r>
      <w:proofErr w:type="spellStart"/>
      <w:r w:rsidRPr="00C259CB">
        <w:rPr>
          <w:rFonts w:ascii="Times New Roman" w:eastAsia="Times New Roman" w:hAnsi="Times New Roman" w:cs="Times New Roman"/>
          <w:i/>
          <w:iCs/>
          <w:color w:val="212529"/>
          <w:lang w:eastAsia="pl-PL"/>
        </w:rPr>
        <w:t>późn</w:t>
      </w:r>
      <w:proofErr w:type="spellEnd"/>
      <w:r w:rsidRPr="00C259CB">
        <w:rPr>
          <w:rFonts w:ascii="Times New Roman" w:eastAsia="Times New Roman" w:hAnsi="Times New Roman" w:cs="Times New Roman"/>
          <w:i/>
          <w:iCs/>
          <w:color w:val="212529"/>
          <w:lang w:eastAsia="pl-PL"/>
        </w:rPr>
        <w:t>. zm.</w:t>
      </w:r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)</w:t>
      </w:r>
      <w:r w:rsidRPr="00C259CB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 xml:space="preserve"> </w:t>
      </w:r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oraz zamieszczona na stronie internetowej: </w:t>
      </w:r>
      <w:r w:rsidRPr="00C259CB">
        <w:rPr>
          <w:rStyle w:val="Hipercze"/>
          <w:rFonts w:ascii="Times New Roman" w:eastAsia="Times New Roman" w:hAnsi="Times New Roman" w:cs="Times New Roman"/>
          <w:color w:val="212529"/>
          <w:u w:val="none"/>
          <w:lang w:eastAsia="pl-PL"/>
        </w:rPr>
        <w:t xml:space="preserve">www.ugkrasniczyn.pl </w:t>
      </w:r>
    </w:p>
    <w:p w:rsidR="0014633F" w:rsidRPr="00C259CB" w:rsidRDefault="00000000" w:rsidP="00FE7DE2">
      <w:p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Materiały podlegające konsultacjom, tj.:</w:t>
      </w:r>
    </w:p>
    <w:p w:rsidR="0014633F" w:rsidRPr="00C259CB" w:rsidRDefault="00000000" w:rsidP="00FE7DE2">
      <w:pPr>
        <w:numPr>
          <w:ilvl w:val="0"/>
          <w:numId w:val="6"/>
        </w:numPr>
        <w:shd w:val="clear" w:color="auto" w:fill="FFFFFF"/>
        <w:spacing w:before="100" w:after="100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projekt uchwały Rady Gminy Kraśniczyn w sprawie wyznaczenia obszaru zdegradowanego i obszaru rewitalizacji,</w:t>
      </w:r>
    </w:p>
    <w:p w:rsidR="0014633F" w:rsidRPr="00C259CB" w:rsidRDefault="00000000" w:rsidP="00FE7DE2">
      <w:pPr>
        <w:numPr>
          <w:ilvl w:val="0"/>
          <w:numId w:val="6"/>
        </w:numPr>
        <w:shd w:val="clear" w:color="auto" w:fill="FFFFFF"/>
        <w:spacing w:before="100" w:after="100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mapy w skali 1:5000 określające granice obszaru zdegradowanego i obszaru rewitalizacji,</w:t>
      </w:r>
    </w:p>
    <w:p w:rsidR="0014633F" w:rsidRPr="00C259CB" w:rsidRDefault="00000000" w:rsidP="00FE7DE2">
      <w:p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zostaną udostępnione w wersji:</w:t>
      </w:r>
    </w:p>
    <w:p w:rsidR="0014633F" w:rsidRPr="00C259CB" w:rsidRDefault="00000000" w:rsidP="00FE7DE2">
      <w:pPr>
        <w:numPr>
          <w:ilvl w:val="0"/>
          <w:numId w:val="7"/>
        </w:numPr>
        <w:shd w:val="clear" w:color="auto" w:fill="FFFFFF"/>
        <w:spacing w:before="100" w:after="100"/>
        <w:jc w:val="both"/>
        <w:rPr>
          <w:rFonts w:ascii="Times New Roman" w:hAnsi="Times New Roman" w:cs="Times New Roman"/>
        </w:rPr>
      </w:pPr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 xml:space="preserve">elektronicznej na stronie internetowej: </w:t>
      </w:r>
      <w:r w:rsidRPr="00C259CB">
        <w:rPr>
          <w:rStyle w:val="Hipercze"/>
          <w:rFonts w:ascii="Times New Roman" w:eastAsia="Times New Roman" w:hAnsi="Times New Roman" w:cs="Times New Roman"/>
          <w:color w:val="212529"/>
          <w:u w:val="none"/>
          <w:lang w:eastAsia="pl-PL"/>
        </w:rPr>
        <w:t>www.ugkrasniczyn.pl</w:t>
      </w:r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,</w:t>
      </w:r>
    </w:p>
    <w:p w:rsidR="0014633F" w:rsidRPr="00C259CB" w:rsidRDefault="00000000" w:rsidP="00FE7DE2">
      <w:pPr>
        <w:numPr>
          <w:ilvl w:val="0"/>
          <w:numId w:val="7"/>
        </w:numPr>
        <w:shd w:val="clear" w:color="auto" w:fill="FFFFFF"/>
        <w:spacing w:before="100" w:after="100"/>
        <w:jc w:val="both"/>
        <w:rPr>
          <w:rFonts w:ascii="Times New Roman" w:hAnsi="Times New Roman" w:cs="Times New Roman"/>
        </w:rPr>
      </w:pPr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papierowej w Urzędzie Gminy Kraśniczyn, ul. Kościuszki 21, 22-310 Kraśniczyn,</w:t>
      </w:r>
    </w:p>
    <w:p w:rsidR="0014633F" w:rsidRPr="00C259CB" w:rsidRDefault="00000000" w:rsidP="00FE7DE2">
      <w:p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Informacja o konsultacjach społecznych zostanie podana do publicznej wiadomości:</w:t>
      </w:r>
    </w:p>
    <w:p w:rsidR="0014633F" w:rsidRPr="00C259CB" w:rsidRDefault="00000000" w:rsidP="00FE7DE2">
      <w:pPr>
        <w:numPr>
          <w:ilvl w:val="0"/>
          <w:numId w:val="8"/>
        </w:numPr>
        <w:shd w:val="clear" w:color="auto" w:fill="FFFFFF"/>
        <w:spacing w:before="100" w:after="100"/>
        <w:jc w:val="both"/>
        <w:rPr>
          <w:rFonts w:ascii="Times New Roman" w:hAnsi="Times New Roman" w:cs="Times New Roman"/>
        </w:rPr>
      </w:pPr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w Biuletynie Informacji Publicznej pod adresem: www.ugkrasniczyn.bip.e-zeto.eu oraz na stronie internetowej: </w:t>
      </w:r>
      <w:r w:rsidRPr="00C259CB">
        <w:rPr>
          <w:rStyle w:val="Hipercze"/>
          <w:rFonts w:ascii="Times New Roman" w:eastAsia="Times New Roman" w:hAnsi="Times New Roman" w:cs="Times New Roman"/>
          <w:color w:val="212529"/>
          <w:u w:val="none"/>
          <w:lang w:eastAsia="pl-PL"/>
        </w:rPr>
        <w:t>www.ugkrasniczyn.pl,</w:t>
      </w:r>
    </w:p>
    <w:p w:rsidR="0014633F" w:rsidRPr="00C259CB" w:rsidRDefault="00000000" w:rsidP="00FE7DE2">
      <w:pPr>
        <w:numPr>
          <w:ilvl w:val="0"/>
          <w:numId w:val="8"/>
        </w:numPr>
        <w:shd w:val="clear" w:color="auto" w:fill="FFFFFF"/>
        <w:spacing w:before="100" w:after="100"/>
        <w:jc w:val="both"/>
        <w:rPr>
          <w:rFonts w:ascii="Times New Roman" w:hAnsi="Times New Roman" w:cs="Times New Roman"/>
        </w:rPr>
      </w:pPr>
      <w:r w:rsidRPr="00C259CB">
        <w:rPr>
          <w:rFonts w:ascii="Times New Roman" w:eastAsia="Times New Roman" w:hAnsi="Times New Roman" w:cs="Times New Roman"/>
          <w:color w:val="212529"/>
          <w:lang w:eastAsia="pl-PL"/>
        </w:rPr>
        <w:t>na tablicach ogłoszeń Urzędu Gminy Kraśniczyn,</w:t>
      </w:r>
    </w:p>
    <w:p w:rsidR="0014633F" w:rsidRPr="00C259CB" w:rsidRDefault="00000000" w:rsidP="0008787D">
      <w:p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C259CB">
        <w:rPr>
          <w:rFonts w:ascii="Times New Roman" w:eastAsia="Times New Roman" w:hAnsi="Times New Roman" w:cs="Times New Roman"/>
          <w:color w:val="1F2328"/>
          <w:lang w:eastAsia="pl-PL"/>
        </w:rPr>
        <w:t>Formularze przesłane przed rozpoczęciem i po zakończeniu konsultacji społecznych oraz formularze anonimowe nie będą brane pod uwagę. W przypadku dostarczenia uwag za pośrednictwem poczty tradycyjnej decyduje data wpływu do Urzędu Gminy  Kraśniczyn.</w:t>
      </w:r>
    </w:p>
    <w:p w:rsidR="0014633F" w:rsidRPr="00C259CB" w:rsidRDefault="00000000" w:rsidP="00FE7DE2">
      <w:pPr>
        <w:pStyle w:val="Default"/>
        <w:jc w:val="both"/>
        <w:rPr>
          <w:rFonts w:cs="Times New Roman"/>
        </w:rPr>
      </w:pPr>
      <w:r w:rsidRPr="00C259CB">
        <w:rPr>
          <w:rFonts w:cs="Times New Roman"/>
          <w:color w:val="1F2328"/>
        </w:rPr>
        <w:t xml:space="preserve">Załączniki: </w:t>
      </w:r>
    </w:p>
    <w:p w:rsidR="0014633F" w:rsidRPr="00C259CB" w:rsidRDefault="00000000" w:rsidP="00FE7DE2">
      <w:pPr>
        <w:pStyle w:val="Default"/>
        <w:numPr>
          <w:ilvl w:val="0"/>
          <w:numId w:val="9"/>
        </w:numPr>
        <w:jc w:val="both"/>
        <w:rPr>
          <w:rFonts w:cs="Times New Roman"/>
        </w:rPr>
      </w:pPr>
      <w:r w:rsidRPr="00C259CB">
        <w:rPr>
          <w:rFonts w:cs="Times New Roman"/>
          <w:color w:val="1F2328"/>
        </w:rPr>
        <w:t>Projekt uchwały Rady Gminy Kraśniczyn w sprawie wyznaczenia obszaru zdegradowanego i obszaru rewitalizacji wraz z uzasadnieniem,</w:t>
      </w:r>
    </w:p>
    <w:p w:rsidR="0014633F" w:rsidRPr="00C259CB" w:rsidRDefault="00000000" w:rsidP="00FE7DE2">
      <w:pPr>
        <w:pStyle w:val="Default"/>
        <w:numPr>
          <w:ilvl w:val="0"/>
          <w:numId w:val="9"/>
        </w:numPr>
        <w:jc w:val="both"/>
        <w:rPr>
          <w:rFonts w:cs="Times New Roman"/>
        </w:rPr>
      </w:pPr>
      <w:r w:rsidRPr="00C259CB">
        <w:rPr>
          <w:rFonts w:cs="Times New Roman"/>
          <w:color w:val="1F2328"/>
        </w:rPr>
        <w:t xml:space="preserve">Mapy w skali 1:5000 określające granice obszaru zdegradowanego i obszaru rewitalizacji, </w:t>
      </w:r>
    </w:p>
    <w:p w:rsidR="0014633F" w:rsidRPr="00C259CB" w:rsidRDefault="00000000" w:rsidP="00FE7DE2">
      <w:pPr>
        <w:pStyle w:val="Default"/>
        <w:numPr>
          <w:ilvl w:val="0"/>
          <w:numId w:val="9"/>
        </w:numPr>
        <w:jc w:val="both"/>
        <w:rPr>
          <w:rFonts w:cs="Times New Roman"/>
        </w:rPr>
      </w:pPr>
      <w:r w:rsidRPr="00C259CB">
        <w:rPr>
          <w:rFonts w:cs="Times New Roman"/>
          <w:color w:val="1F2328"/>
        </w:rPr>
        <w:lastRenderedPageBreak/>
        <w:t xml:space="preserve">Dokument „Diagnoza służąca delimitacji obszaru zdegradowanego i obszaru rewitalizacji w Gminie Kraśniczyn”, </w:t>
      </w:r>
    </w:p>
    <w:p w:rsidR="0014633F" w:rsidRPr="00C259CB" w:rsidRDefault="00000000" w:rsidP="00FE7DE2">
      <w:pPr>
        <w:pStyle w:val="Default"/>
        <w:numPr>
          <w:ilvl w:val="0"/>
          <w:numId w:val="9"/>
        </w:numPr>
        <w:jc w:val="both"/>
        <w:rPr>
          <w:rFonts w:cs="Times New Roman"/>
        </w:rPr>
      </w:pPr>
      <w:r w:rsidRPr="00C259CB">
        <w:rPr>
          <w:rFonts w:cs="Times New Roman"/>
          <w:color w:val="1F2328"/>
        </w:rPr>
        <w:t xml:space="preserve">Formularz ankiety </w:t>
      </w:r>
    </w:p>
    <w:p w:rsidR="0014633F" w:rsidRPr="00C259CB" w:rsidRDefault="00000000" w:rsidP="00FE7DE2">
      <w:pPr>
        <w:pStyle w:val="Default"/>
        <w:numPr>
          <w:ilvl w:val="0"/>
          <w:numId w:val="9"/>
        </w:numPr>
        <w:jc w:val="both"/>
        <w:rPr>
          <w:rFonts w:cs="Times New Roman"/>
        </w:rPr>
      </w:pPr>
      <w:r w:rsidRPr="00C259CB">
        <w:rPr>
          <w:rFonts w:cs="Times New Roman"/>
          <w:color w:val="1F2328"/>
        </w:rPr>
        <w:t xml:space="preserve">Formularz zgłaszania uwag </w:t>
      </w:r>
    </w:p>
    <w:p w:rsidR="0014633F" w:rsidRPr="00C259CB" w:rsidRDefault="0014633F" w:rsidP="00FE7DE2">
      <w:pPr>
        <w:pStyle w:val="Default"/>
        <w:jc w:val="both"/>
        <w:rPr>
          <w:rFonts w:cs="Times New Roman"/>
          <w:color w:val="1F2328"/>
        </w:rPr>
      </w:pPr>
    </w:p>
    <w:p w:rsidR="0014633F" w:rsidRPr="00C259CB" w:rsidRDefault="0014633F" w:rsidP="00FE7DE2">
      <w:pPr>
        <w:pStyle w:val="Default"/>
        <w:jc w:val="both"/>
        <w:rPr>
          <w:rFonts w:cs="Times New Roman"/>
          <w:color w:val="1F2328"/>
        </w:rPr>
      </w:pPr>
    </w:p>
    <w:p w:rsidR="0008787D" w:rsidRPr="00C259CB" w:rsidRDefault="0008787D" w:rsidP="00780946">
      <w:pPr>
        <w:pStyle w:val="Default"/>
        <w:jc w:val="right"/>
        <w:rPr>
          <w:rFonts w:cs="Times New Roman"/>
          <w:b/>
        </w:rPr>
      </w:pPr>
    </w:p>
    <w:p w:rsidR="00C259CB" w:rsidRPr="00C259CB" w:rsidRDefault="00C259CB" w:rsidP="00780946">
      <w:pPr>
        <w:pStyle w:val="Default"/>
        <w:jc w:val="right"/>
        <w:rPr>
          <w:rFonts w:cs="Times New Roman"/>
          <w:b/>
        </w:rPr>
      </w:pPr>
    </w:p>
    <w:p w:rsidR="0008787D" w:rsidRPr="00C259CB" w:rsidRDefault="0008787D" w:rsidP="00780946">
      <w:pPr>
        <w:pStyle w:val="Default"/>
        <w:jc w:val="right"/>
        <w:rPr>
          <w:rFonts w:cs="Times New Roman"/>
          <w:b/>
        </w:rPr>
      </w:pPr>
    </w:p>
    <w:p w:rsidR="0008787D" w:rsidRPr="00C259CB" w:rsidRDefault="0008787D" w:rsidP="0008787D">
      <w:pPr>
        <w:pStyle w:val="Default"/>
        <w:jc w:val="center"/>
        <w:rPr>
          <w:rFonts w:cs="Times New Roman"/>
          <w:sz w:val="20"/>
          <w:szCs w:val="20"/>
        </w:rPr>
      </w:pPr>
      <w:r w:rsidRPr="00C259CB">
        <w:rPr>
          <w:rFonts w:cs="Times New Roman"/>
          <w:b/>
          <w:sz w:val="20"/>
          <w:szCs w:val="20"/>
        </w:rPr>
        <w:t>Klauzula informacyjna</w:t>
      </w:r>
    </w:p>
    <w:p w:rsidR="00C259CB" w:rsidRPr="00C259CB" w:rsidRDefault="00C259CB" w:rsidP="00C259CB">
      <w:pP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9CB">
        <w:rPr>
          <w:rFonts w:ascii="Times New Roman" w:eastAsia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259CB">
        <w:rPr>
          <w:rFonts w:ascii="Times New Roman" w:eastAsia="Times New Roman" w:hAnsi="Times New Roman" w:cs="Times New Roman"/>
          <w:sz w:val="20"/>
          <w:szCs w:val="20"/>
        </w:rPr>
        <w:t>Dz.U.UE.L</w:t>
      </w:r>
      <w:proofErr w:type="spellEnd"/>
      <w:r w:rsidRPr="00C259CB">
        <w:rPr>
          <w:rFonts w:ascii="Times New Roman" w:eastAsia="Times New Roman" w:hAnsi="Times New Roman" w:cs="Times New Roman"/>
          <w:sz w:val="20"/>
          <w:szCs w:val="20"/>
        </w:rPr>
        <w:t>. z 2016r. Nr 119, s.1 ze zm.) - dalej: „RODO” informuję, że:</w:t>
      </w:r>
    </w:p>
    <w:p w:rsidR="00C259CB" w:rsidRPr="00C259CB" w:rsidRDefault="00C259CB" w:rsidP="00C259CB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 w:line="240" w:lineRule="auto"/>
        <w:ind w:left="340"/>
        <w:rPr>
          <w:rFonts w:ascii="Times New Roman" w:eastAsia="Times New Roman" w:hAnsi="Times New Roman" w:cs="Times New Roman"/>
          <w:sz w:val="20"/>
          <w:szCs w:val="20"/>
        </w:rPr>
      </w:pPr>
      <w:r w:rsidRPr="00C259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Administratorem Państwa danych osobowych jest </w:t>
      </w:r>
      <w:r w:rsidRPr="00C259CB">
        <w:rPr>
          <w:rFonts w:ascii="Times New Roman" w:eastAsia="Times New Roman" w:hAnsi="Times New Roman" w:cs="Times New Roman"/>
          <w:sz w:val="20"/>
          <w:szCs w:val="20"/>
        </w:rPr>
        <w:t xml:space="preserve"> Wójt Gminy Kraśniczyn reprezentujący Urząd Gminy Kraśniczyn, ul. Kościuszki 21, 22-310 Kraśniczyn,</w:t>
      </w:r>
    </w:p>
    <w:p w:rsidR="00C259CB" w:rsidRPr="00C259CB" w:rsidRDefault="00C259CB" w:rsidP="00C259CB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 w:line="240" w:lineRule="auto"/>
        <w:ind w:left="340"/>
        <w:rPr>
          <w:rFonts w:ascii="Times New Roman" w:eastAsia="Times New Roman" w:hAnsi="Times New Roman" w:cs="Times New Roman"/>
          <w:sz w:val="20"/>
          <w:szCs w:val="20"/>
        </w:rPr>
      </w:pPr>
      <w:r w:rsidRPr="00C259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5" w:history="1">
        <w:r w:rsidRPr="00C259CB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</w:rPr>
          <w:t>inspektor@cbi24.pl</w:t>
        </w:r>
      </w:hyperlink>
      <w:r w:rsidRPr="00C259C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C259CB">
        <w:rPr>
          <w:rFonts w:ascii="Times New Roman" w:eastAsia="Times New Roman" w:hAnsi="Times New Roman" w:cs="Times New Roman"/>
          <w:color w:val="000000"/>
          <w:sz w:val="20"/>
          <w:szCs w:val="20"/>
        </w:rPr>
        <w:t>lub pisemnie na adres Administratora.</w:t>
      </w:r>
      <w:bookmarkStart w:id="2" w:name="_heading=h.gjdgxs" w:colFirst="0" w:colLast="0"/>
      <w:bookmarkEnd w:id="2"/>
    </w:p>
    <w:p w:rsidR="00C259CB" w:rsidRPr="00C259CB" w:rsidRDefault="00C259CB" w:rsidP="00C259CB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 w:line="240" w:lineRule="auto"/>
        <w:ind w:left="340"/>
        <w:rPr>
          <w:rFonts w:ascii="Times New Roman" w:eastAsia="Times New Roman" w:hAnsi="Times New Roman" w:cs="Times New Roman"/>
          <w:sz w:val="20"/>
          <w:szCs w:val="20"/>
        </w:rPr>
      </w:pPr>
      <w:r w:rsidRPr="00C259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Państwa dane osobowe będą przetwarzane w celu obsługi wniosku do </w:t>
      </w:r>
      <w:r w:rsidRPr="00C259CB">
        <w:rPr>
          <w:rFonts w:ascii="Times New Roman" w:eastAsia="Times New Roman" w:hAnsi="Times New Roman" w:cs="Times New Roman"/>
          <w:sz w:val="20"/>
          <w:szCs w:val="20"/>
        </w:rPr>
        <w:t xml:space="preserve">projektu aktu – planu ogólnego Gminy Kraśniczyn w związku z podjęciem przez Radę Gminy Kraśniczyn uchwały Nr VIII/37/2024 z dnia 14 listopada 2024 r. w sprawie przystąpienia do sporządzenia planu ogólnego gminy Kraśniczyn. tj. gdyż </w:t>
      </w:r>
      <w:r w:rsidRPr="00C259CB">
        <w:rPr>
          <w:rFonts w:ascii="Times New Roman" w:eastAsia="Times New Roman" w:hAnsi="Times New Roman" w:cs="Times New Roman"/>
          <w:color w:val="000000"/>
          <w:sz w:val="20"/>
          <w:szCs w:val="20"/>
        </w:rPr>
        <w:t>jest to niezbędne do wypełnienia obowiązku prawnego ciążącego na Administratorze (</w:t>
      </w:r>
      <w:r w:rsidRPr="00C259CB">
        <w:rPr>
          <w:rFonts w:ascii="Times New Roman" w:eastAsia="Times New Roman" w:hAnsi="Times New Roman" w:cs="Times New Roman"/>
          <w:sz w:val="20"/>
          <w:szCs w:val="20"/>
        </w:rPr>
        <w:t xml:space="preserve">art. 6 ust. 1 lit. c  RODO) </w:t>
      </w:r>
      <w:r w:rsidRPr="00C259CB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w </w:t>
      </w:r>
      <w:r w:rsidRPr="00C259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związku z art. 13i ustawy </w:t>
      </w:r>
      <w:r w:rsidRPr="00C259CB">
        <w:rPr>
          <w:rFonts w:ascii="Times New Roman" w:eastAsia="Times New Roman" w:hAnsi="Times New Roman" w:cs="Times New Roman"/>
          <w:sz w:val="20"/>
          <w:szCs w:val="20"/>
        </w:rPr>
        <w:t>dnia 27 marca 2003 r. o planowaniu i zagospodarowaniu przestrzennym (</w:t>
      </w:r>
      <w:proofErr w:type="spellStart"/>
      <w:r w:rsidRPr="00C259CB">
        <w:rPr>
          <w:rFonts w:ascii="Times New Roman" w:eastAsia="Times New Roman" w:hAnsi="Times New Roman" w:cs="Times New Roman"/>
          <w:sz w:val="20"/>
          <w:szCs w:val="20"/>
        </w:rPr>
        <w:t>t.j</w:t>
      </w:r>
      <w:proofErr w:type="spellEnd"/>
      <w:r w:rsidRPr="00C259CB">
        <w:rPr>
          <w:rFonts w:ascii="Times New Roman" w:eastAsia="Times New Roman" w:hAnsi="Times New Roman" w:cs="Times New Roman"/>
          <w:sz w:val="20"/>
          <w:szCs w:val="20"/>
        </w:rPr>
        <w:t xml:space="preserve">. Dz. U. z 2024 r. poz. 1130), oraz zgodnie z art. 54 ust. 2 i 3 ustawy z dnia 3 października 2008 r. o udostępnianiu informacji o środowisku i jego ochronie, udziale społeczeństwa w ochronie środowiska oraz o ocenach oddziaływania na środowisko (Dz. U. z 2024 r. poz. 1112, z </w:t>
      </w:r>
      <w:proofErr w:type="spellStart"/>
      <w:r w:rsidRPr="00C259CB"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 w:rsidRPr="00C259CB">
        <w:rPr>
          <w:rFonts w:ascii="Times New Roman" w:eastAsia="Times New Roman" w:hAnsi="Times New Roman" w:cs="Times New Roman"/>
          <w:sz w:val="20"/>
          <w:szCs w:val="20"/>
        </w:rPr>
        <w:t>. zm.)</w:t>
      </w:r>
    </w:p>
    <w:p w:rsidR="00C259CB" w:rsidRPr="00C259CB" w:rsidRDefault="00C259CB" w:rsidP="00C259CB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 w:line="240" w:lineRule="auto"/>
        <w:ind w:left="340"/>
        <w:rPr>
          <w:rFonts w:ascii="Times New Roman" w:eastAsia="Times New Roman" w:hAnsi="Times New Roman" w:cs="Times New Roman"/>
          <w:sz w:val="20"/>
          <w:szCs w:val="20"/>
        </w:rPr>
      </w:pPr>
      <w:r w:rsidRPr="00C259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Państwa dane osobowe będą przetwarzane przez okres niezbędny do realizacji </w:t>
      </w:r>
      <w:sdt>
        <w:sdtPr>
          <w:rPr>
            <w:rFonts w:ascii="Times New Roman" w:hAnsi="Times New Roman" w:cs="Times New Roman"/>
            <w:sz w:val="20"/>
            <w:szCs w:val="20"/>
          </w:rPr>
          <w:tag w:val="goog_rdk_0"/>
          <w:id w:val="-461121480"/>
        </w:sdtPr>
        <w:sdtContent/>
      </w:sdt>
      <w:r w:rsidRPr="00C259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celu, o którym mowa w pkt. 3 z uwzględnieniem okresów przechowywania określonych w przepisach szczególnych, w tym przepisów archiwalnych </w:t>
      </w:r>
      <w:r w:rsidRPr="00C259CB">
        <w:rPr>
          <w:rFonts w:ascii="Times New Roman" w:eastAsia="Times New Roman" w:hAnsi="Times New Roman" w:cs="Times New Roman"/>
          <w:sz w:val="20"/>
          <w:szCs w:val="20"/>
        </w:rPr>
        <w:t xml:space="preserve">tj. przez okres 5 lat. </w:t>
      </w:r>
    </w:p>
    <w:p w:rsidR="00C259CB" w:rsidRPr="00C259CB" w:rsidRDefault="00C259CB" w:rsidP="00C259CB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9CB">
        <w:rPr>
          <w:rFonts w:ascii="Times New Roman" w:eastAsia="Times New Roman" w:hAnsi="Times New Roman" w:cs="Times New Roman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:rsidR="00C259CB" w:rsidRPr="00C259CB" w:rsidRDefault="00C259CB" w:rsidP="00C259CB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340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9CB">
        <w:rPr>
          <w:rFonts w:ascii="Times New Roman" w:eastAsia="Times New Roman" w:hAnsi="Times New Roman" w:cs="Times New Roman"/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:rsidR="00C259CB" w:rsidRPr="00C259CB" w:rsidRDefault="00C259CB" w:rsidP="00C259CB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9CB">
        <w:rPr>
          <w:rFonts w:ascii="Times New Roman" w:eastAsia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:rsidR="00C259CB" w:rsidRPr="00C259CB" w:rsidRDefault="00C259CB" w:rsidP="00C259CB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680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9CB">
        <w:rPr>
          <w:rFonts w:ascii="Times New Roman" w:eastAsia="Times New Roman" w:hAnsi="Times New Roman" w:cs="Times New Roman"/>
          <w:sz w:val="20"/>
          <w:szCs w:val="20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przysługuje, jeżeli nie wpływa na ochronę praw i wolności osoby, od której dane te pozyskano;</w:t>
      </w:r>
    </w:p>
    <w:p w:rsidR="00C259CB" w:rsidRPr="00C259CB" w:rsidRDefault="00C259CB" w:rsidP="00C259CB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680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9CB">
        <w:rPr>
          <w:rFonts w:ascii="Times New Roman" w:eastAsia="Times New Roman" w:hAnsi="Times New Roman" w:cs="Times New Roman"/>
          <w:sz w:val="20"/>
          <w:szCs w:val="20"/>
        </w:rPr>
        <w:t>prawo do sprostowania (poprawiania) swoich danych osobowych;</w:t>
      </w:r>
    </w:p>
    <w:p w:rsidR="00C259CB" w:rsidRPr="00C259CB" w:rsidRDefault="00C259CB" w:rsidP="00C259CB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680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9CB">
        <w:rPr>
          <w:rFonts w:ascii="Times New Roman" w:eastAsia="Times New Roman" w:hAnsi="Times New Roman" w:cs="Times New Roman"/>
          <w:sz w:val="20"/>
          <w:szCs w:val="20"/>
        </w:rPr>
        <w:t>prawo do ograniczenia przetwarzania danych osobowych;</w:t>
      </w:r>
    </w:p>
    <w:p w:rsidR="00C259CB" w:rsidRPr="00C259CB" w:rsidRDefault="00C259CB" w:rsidP="00C259CB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680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9CB">
        <w:rPr>
          <w:rFonts w:ascii="Times New Roman" w:eastAsia="Times New Roman" w:hAnsi="Times New Roman" w:cs="Times New Roman"/>
          <w:sz w:val="20"/>
          <w:szCs w:val="20"/>
        </w:rPr>
        <w:t>prawo do usunięcia danych w przypadkach określonych w przepisach RODO;</w:t>
      </w:r>
    </w:p>
    <w:p w:rsidR="00C259CB" w:rsidRPr="00C259CB" w:rsidRDefault="00C259CB" w:rsidP="00C259CB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9CB">
        <w:rPr>
          <w:rFonts w:ascii="Times New Roman" w:eastAsia="Times New Roman" w:hAnsi="Times New Roman" w:cs="Times New Roman"/>
          <w:sz w:val="20"/>
          <w:szCs w:val="20"/>
        </w:rPr>
        <w:t>prawo wniesienia skargi do Prezesa Urzędu Ochrony Danych Osobowych (ul. Stawki 2, 00-193 Warszawa) w sytuacji, gdy uznają Państwo, że przetwarzanie danych osobowych narusza przepisy ogólnego rozporządzenia o ochronie danych osobowych (RODO);</w:t>
      </w:r>
    </w:p>
    <w:p w:rsidR="00C259CB" w:rsidRPr="00C259CB" w:rsidRDefault="00C259CB" w:rsidP="00C259CB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9CB">
        <w:rPr>
          <w:rFonts w:ascii="Times New Roman" w:eastAsia="Times New Roman" w:hAnsi="Times New Roman" w:cs="Times New Roman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:rsidR="00C259CB" w:rsidRPr="00C259CB" w:rsidRDefault="00C259CB" w:rsidP="00C259CB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9CB">
        <w:rPr>
          <w:rFonts w:ascii="Times New Roman" w:eastAsia="Times New Roman" w:hAnsi="Times New Roman" w:cs="Times New Roman"/>
          <w:sz w:val="20"/>
          <w:szCs w:val="20"/>
        </w:rPr>
        <w:t>P</w:t>
      </w:r>
      <w:sdt>
        <w:sdtPr>
          <w:rPr>
            <w:rFonts w:ascii="Times New Roman" w:hAnsi="Times New Roman" w:cs="Times New Roman"/>
            <w:sz w:val="20"/>
            <w:szCs w:val="20"/>
          </w:rPr>
          <w:tag w:val="goog_rdk_1"/>
          <w:id w:val="132845218"/>
        </w:sdtPr>
        <w:sdtContent/>
      </w:sdt>
      <w:r w:rsidRPr="00C259CB">
        <w:rPr>
          <w:rFonts w:ascii="Times New Roman" w:eastAsia="Times New Roman" w:hAnsi="Times New Roman" w:cs="Times New Roman"/>
          <w:sz w:val="20"/>
          <w:szCs w:val="20"/>
        </w:rPr>
        <w:t xml:space="preserve">aństwa dane mogą zostać przekazane podmiotom zewnętrznym na podstawie umowy powierzenia przetwarzania danych osobowych  a także m.in. </w:t>
      </w:r>
      <w:r w:rsidRPr="00C259CB">
        <w:rPr>
          <w:rFonts w:ascii="Times New Roman" w:eastAsia="Times New Roman" w:hAnsi="Times New Roman" w:cs="Times New Roman"/>
          <w:sz w:val="20"/>
          <w:szCs w:val="20"/>
          <w:highlight w:val="white"/>
        </w:rPr>
        <w:t>usługodawcom wykonującym usługi serwisu systemów informatycznych lub doradztwa prawnego,</w:t>
      </w:r>
      <w:r w:rsidRPr="00C259CB">
        <w:rPr>
          <w:rFonts w:ascii="Times New Roman" w:eastAsia="Times New Roman" w:hAnsi="Times New Roman" w:cs="Times New Roman"/>
          <w:sz w:val="20"/>
          <w:szCs w:val="20"/>
        </w:rPr>
        <w:t xml:space="preserve"> jak również podmiotom lub organom uprawnionym na podstawie przepisów prawa. W przypadku braku właściwości do rozpatrzenia złożonego wniosku, Państwa dane osobowe zostaną przekazane na mocy przepisów prawa organowi właściwemu do jego załatwienia.</w:t>
      </w:r>
    </w:p>
    <w:p w:rsidR="0014633F" w:rsidRPr="00C259CB" w:rsidRDefault="00000000" w:rsidP="00780946">
      <w:pPr>
        <w:pStyle w:val="Default"/>
        <w:jc w:val="right"/>
        <w:rPr>
          <w:rFonts w:cs="Times New Roman"/>
        </w:rPr>
      </w:pPr>
      <w:r w:rsidRPr="00C259CB">
        <w:rPr>
          <w:rFonts w:cs="Times New Roman"/>
        </w:rPr>
        <w:br w:type="page"/>
      </w:r>
    </w:p>
    <w:p w:rsidR="0014633F" w:rsidRPr="00C259CB" w:rsidRDefault="0014633F" w:rsidP="00FE7DE2">
      <w:pPr>
        <w:pStyle w:val="Default"/>
        <w:jc w:val="both"/>
        <w:rPr>
          <w:rFonts w:cs="Times New Roman"/>
        </w:rPr>
      </w:pPr>
    </w:p>
    <w:sectPr w:rsidR="0014633F" w:rsidRPr="00C259CB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0B19"/>
    <w:multiLevelType w:val="multilevel"/>
    <w:tmpl w:val="F9D027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C140252"/>
    <w:multiLevelType w:val="multilevel"/>
    <w:tmpl w:val="8018A5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9E76158"/>
    <w:multiLevelType w:val="multilevel"/>
    <w:tmpl w:val="74A8F37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D5951"/>
    <w:multiLevelType w:val="multilevel"/>
    <w:tmpl w:val="9940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3A05C20"/>
    <w:multiLevelType w:val="multilevel"/>
    <w:tmpl w:val="EDD803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31B53B0B"/>
    <w:multiLevelType w:val="multilevel"/>
    <w:tmpl w:val="B55ACF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37FE56C1"/>
    <w:multiLevelType w:val="multilevel"/>
    <w:tmpl w:val="CECE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454F346E"/>
    <w:multiLevelType w:val="multilevel"/>
    <w:tmpl w:val="2CB0CF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4D795346"/>
    <w:multiLevelType w:val="multilevel"/>
    <w:tmpl w:val="EBBAF2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F6E68"/>
    <w:multiLevelType w:val="multilevel"/>
    <w:tmpl w:val="A4247D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8293602"/>
    <w:multiLevelType w:val="multilevel"/>
    <w:tmpl w:val="3E50D8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76736CCC"/>
    <w:multiLevelType w:val="multilevel"/>
    <w:tmpl w:val="5FE699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963386261">
    <w:abstractNumId w:val="5"/>
  </w:num>
  <w:num w:numId="2" w16cid:durableId="189534273">
    <w:abstractNumId w:val="7"/>
  </w:num>
  <w:num w:numId="3" w16cid:durableId="608392518">
    <w:abstractNumId w:val="6"/>
  </w:num>
  <w:num w:numId="4" w16cid:durableId="1554849980">
    <w:abstractNumId w:val="1"/>
  </w:num>
  <w:num w:numId="5" w16cid:durableId="540441008">
    <w:abstractNumId w:val="4"/>
  </w:num>
  <w:num w:numId="6" w16cid:durableId="97873318">
    <w:abstractNumId w:val="10"/>
  </w:num>
  <w:num w:numId="7" w16cid:durableId="1004212096">
    <w:abstractNumId w:val="11"/>
  </w:num>
  <w:num w:numId="8" w16cid:durableId="604969771">
    <w:abstractNumId w:val="0"/>
  </w:num>
  <w:num w:numId="9" w16cid:durableId="1667199533">
    <w:abstractNumId w:val="3"/>
  </w:num>
  <w:num w:numId="10" w16cid:durableId="617957814">
    <w:abstractNumId w:val="9"/>
  </w:num>
  <w:num w:numId="11" w16cid:durableId="1062869968">
    <w:abstractNumId w:val="2"/>
  </w:num>
  <w:num w:numId="12" w16cid:durableId="14038671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3F"/>
    <w:rsid w:val="0008787D"/>
    <w:rsid w:val="0014633F"/>
    <w:rsid w:val="00467910"/>
    <w:rsid w:val="00682D53"/>
    <w:rsid w:val="006E3B68"/>
    <w:rsid w:val="00777861"/>
    <w:rsid w:val="00780946"/>
    <w:rsid w:val="00C259CB"/>
    <w:rsid w:val="00C45628"/>
    <w:rsid w:val="00D818DB"/>
    <w:rsid w:val="00EE6321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EC5E"/>
  <w15:docId w15:val="{8D2EFAEA-FFD4-4C0B-98B4-5A89F7A9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3">
    <w:name w:val="heading 3"/>
    <w:basedOn w:val="Nagwekuser"/>
    <w:next w:val="Tekstpodstawowy"/>
    <w:uiPriority w:val="9"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3z0">
    <w:name w:val="WW8Num13z0"/>
    <w:qFormat/>
    <w:rPr>
      <w:rFonts w:ascii="Symbol" w:hAnsi="Symbol" w:cs="Symbol"/>
      <w:sz w:val="20"/>
    </w:rPr>
  </w:style>
  <w:style w:type="character" w:customStyle="1" w:styleId="WW8Num13z1">
    <w:name w:val="WW8Num13z1"/>
    <w:qFormat/>
    <w:rPr>
      <w:rFonts w:ascii="Courier New" w:hAnsi="Courier New" w:cs="Courier New"/>
      <w:sz w:val="20"/>
    </w:rPr>
  </w:style>
  <w:style w:type="character" w:customStyle="1" w:styleId="WW8Num13z2">
    <w:name w:val="WW8Num13z2"/>
    <w:qFormat/>
    <w:rPr>
      <w:rFonts w:ascii="Wingdings" w:hAnsi="Wingdings" w:cs="Wingdings"/>
      <w:sz w:val="20"/>
    </w:rPr>
  </w:style>
  <w:style w:type="character" w:styleId="Hipercze">
    <w:name w:val="Hyperlink"/>
    <w:rPr>
      <w:color w:val="000080"/>
      <w:u w:val="single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Znakiwypunktowaniauser">
    <w:name w:val="Znaki wypunktowania (user)"/>
    <w:qFormat/>
    <w:rPr>
      <w:rFonts w:ascii="OpenSymbol" w:eastAsia="OpenSymbol" w:hAnsi="OpenSymbol" w:cs="OpenSymbol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12z0">
    <w:name w:val="WW8Num12z0"/>
    <w:qFormat/>
    <w:rPr>
      <w:rFonts w:ascii="Symbol" w:hAnsi="Symbol" w:cs="Symbol"/>
      <w:sz w:val="20"/>
    </w:rPr>
  </w:style>
  <w:style w:type="character" w:customStyle="1" w:styleId="WW8Num12z1">
    <w:name w:val="WW8Num12z1"/>
    <w:qFormat/>
    <w:rPr>
      <w:rFonts w:ascii="Courier New" w:hAnsi="Courier New" w:cs="Courier New"/>
      <w:sz w:val="20"/>
    </w:rPr>
  </w:style>
  <w:style w:type="character" w:customStyle="1" w:styleId="WW8Num12z2">
    <w:name w:val="WW8Num12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6z1">
    <w:name w:val="WW8Num6z1"/>
    <w:qFormat/>
    <w:rPr>
      <w:rFonts w:ascii="Courier New" w:hAnsi="Courier New" w:cs="Courier New"/>
      <w:sz w:val="20"/>
    </w:rPr>
  </w:style>
  <w:style w:type="character" w:customStyle="1" w:styleId="WW8Num6z2">
    <w:name w:val="WW8Num6z2"/>
    <w:qFormat/>
    <w:rPr>
      <w:rFonts w:ascii="Wingdings" w:hAnsi="Wingdings" w:cs="Wingdings"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Pr>
      <w:rFonts w:ascii="Times New Roman" w:hAnsi="Times New Roman"/>
    </w:rPr>
  </w:style>
  <w:style w:type="numbering" w:customStyle="1" w:styleId="WW8Num13">
    <w:name w:val="WW8Num13"/>
    <w:qFormat/>
  </w:style>
  <w:style w:type="numbering" w:customStyle="1" w:styleId="WW8Num9">
    <w:name w:val="WW8Num9"/>
    <w:qFormat/>
  </w:style>
  <w:style w:type="numbering" w:customStyle="1" w:styleId="WW8Num5">
    <w:name w:val="WW8Num5"/>
    <w:qFormat/>
  </w:style>
  <w:style w:type="numbering" w:customStyle="1" w:styleId="WW8Num8">
    <w:name w:val="WW8Num8"/>
    <w:qFormat/>
  </w:style>
  <w:style w:type="numbering" w:customStyle="1" w:styleId="WW8Num7">
    <w:name w:val="WW8Num7"/>
    <w:qFormat/>
  </w:style>
  <w:style w:type="numbering" w:customStyle="1" w:styleId="WW8Num1">
    <w:name w:val="WW8Num1"/>
    <w:qFormat/>
  </w:style>
  <w:style w:type="numbering" w:customStyle="1" w:styleId="WW8Num12">
    <w:name w:val="WW8Num12"/>
    <w:qFormat/>
  </w:style>
  <w:style w:type="numbering" w:customStyle="1" w:styleId="WW8Num10">
    <w:name w:val="WW8Num10"/>
    <w:qFormat/>
  </w:style>
  <w:style w:type="numbering" w:customStyle="1" w:styleId="WW8Num6">
    <w:name w:val="WW8Num6"/>
    <w:qFormat/>
  </w:style>
  <w:style w:type="paragraph" w:styleId="NormalnyWeb">
    <w:name w:val="Normal (Web)"/>
    <w:basedOn w:val="Normalny"/>
    <w:uiPriority w:val="99"/>
    <w:semiHidden/>
    <w:unhideWhenUsed/>
    <w:rsid w:val="00780946"/>
    <w:rPr>
      <w:rFonts w:ascii="Times New Roman" w:hAnsi="Times New Roman" w:cs="Mangal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C259CB"/>
    <w:pPr>
      <w:widowControl/>
      <w:spacing w:after="200" w:line="276" w:lineRule="auto"/>
      <w:ind w:left="720"/>
      <w:contextualSpacing/>
      <w:jc w:val="both"/>
    </w:pPr>
    <w:rPr>
      <w:rFonts w:ascii="Arial" w:eastAsiaTheme="minorHAnsi" w:hAnsi="Arial" w:cstheme="minorBidi"/>
      <w:color w:val="auto"/>
      <w:szCs w:val="22"/>
      <w:lang w:eastAsia="en-US"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C259CB"/>
    <w:rPr>
      <w:rFonts w:ascii="Arial" w:eastAsiaTheme="minorHAnsi" w:hAnsi="Arial" w:cstheme="minorBidi"/>
      <w:color w:val="auto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1291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EG. Garbacz</dc:creator>
  <dc:description/>
  <cp:lastModifiedBy>Agnieszka Romańczuk</cp:lastModifiedBy>
  <cp:revision>4</cp:revision>
  <dcterms:created xsi:type="dcterms:W3CDTF">2025-02-14T08:11:00Z</dcterms:created>
  <dcterms:modified xsi:type="dcterms:W3CDTF">2025-02-14T08:20:00Z</dcterms:modified>
  <dc:language>pl-PL</dc:language>
</cp:coreProperties>
</file>