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spacing w:lineRule="auto" w:line="480" w:beforeAutospacing="1" w:afterAutospacing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480" w:beforeAutospacing="1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uwag i opinii do „Strategia terytorialna 2022 – 2030+”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480" w:beforeAutospacing="1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480" w:beforeAutospacing="1" w:afterAutospacing="1"/>
        <w:contextualSpacing/>
        <w:jc w:val="both"/>
        <w:outlineLvl w:val="1"/>
        <w:rPr/>
      </w:pPr>
      <w:r>
        <w:rPr>
          <w:rFonts w:cs="Times New Roman" w:ascii="Times New Roman" w:hAnsi="Times New Roman"/>
          <w:sz w:val="24"/>
          <w:szCs w:val="24"/>
        </w:rPr>
        <w:t xml:space="preserve">Dane osoby  lub podmiotu zgłaszającego oraz dane teleadresowe: 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480" w:beforeAutospacing="1" w:afterAutospacing="1"/>
        <w:contextualSpacing/>
        <w:jc w:val="both"/>
        <w:outlineLvl w:val="1"/>
        <w:rPr/>
      </w:pPr>
      <w:r>
        <w:rPr>
          <w:rFonts w:cs="Times New Roman" w:ascii="Times New Roman" w:hAnsi="Times New Roman"/>
          <w:sz w:val="24"/>
          <w:szCs w:val="24"/>
        </w:rPr>
        <w:t xml:space="preserve">Uwagi i opinie wraz z uzasadnieniem: 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480" w:beforeAutospacing="1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480" w:beforeAutospacing="1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480" w:beforeAutospacing="1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480" w:beforeAutospacing="1" w:afterAutospacing="1"/>
        <w:ind w:left="720" w:hanging="0"/>
        <w:contextualSpacing/>
        <w:jc w:val="right"/>
        <w:outlineLvl w:val="1"/>
        <w:rPr/>
      </w:pPr>
      <w:r>
        <w:rPr>
          <w:rFonts w:cs="Times New Roman" w:ascii="Times New Roman" w:hAnsi="Times New Roman"/>
          <w:sz w:val="24"/>
          <w:szCs w:val="24"/>
        </w:rPr>
        <w:t>Data i podpis osoby/podmiotu zgłaszającego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Gwka"/>
    <w:next w:val="Tretekstu"/>
    <w:qFormat/>
    <w:pPr>
      <w:spacing w:before="200" w:after="16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160"/>
      <w:outlineLvl w:val="2"/>
    </w:pPr>
    <w:rPr>
      <w:rFonts w:ascii="Liberation Serif" w:hAnsi="Liberation Serif" w:eastAsia="Segoe UI" w:cs="Tahoma"/>
      <w:b/>
      <w:bCs/>
    </w:rPr>
  </w:style>
  <w:style w:type="paragraph" w:styleId="Nagwek4">
    <w:name w:val="Heading 4"/>
    <w:basedOn w:val="Gwka"/>
    <w:next w:val="Tretekstu"/>
    <w:qFormat/>
    <w:pPr>
      <w:numPr>
        <w:ilvl w:val="3"/>
        <w:numId w:val="1"/>
      </w:numPr>
      <w:spacing w:before="120" w:after="16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Nagwek5">
    <w:name w:val="Heading 5"/>
    <w:basedOn w:val="Gwka"/>
    <w:next w:val="Tretekstu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paragraph" w:styleId="Nagwek6">
    <w:name w:val="Heading 6"/>
    <w:basedOn w:val="Gwka"/>
    <w:next w:val="Tretekstu"/>
    <w:qFormat/>
    <w:pPr>
      <w:numPr>
        <w:ilvl w:val="5"/>
        <w:numId w:val="1"/>
      </w:numPr>
      <w:spacing w:before="60" w:after="60"/>
      <w:outlineLvl w:val="5"/>
    </w:pPr>
    <w:rPr>
      <w:rFonts w:ascii="Liberation Serif" w:hAnsi="Liberation Serif" w:eastAsia="Segoe UI" w:cs="Tahoma"/>
      <w:b/>
      <w:b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1630f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b638ae"/>
    <w:rPr>
      <w:color w:val="0563C1" w:themeColor="hyperlink"/>
      <w:u w:val="single"/>
    </w:rPr>
  </w:style>
  <w:style w:type="character" w:styleId="Wyrnienie" w:customStyle="1">
    <w:name w:val="Wyróżnienie"/>
    <w:qFormat/>
    <w:rPr>
      <w:i/>
      <w:i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Ins" w:customStyle="1">
    <w:name w:val="ins"/>
    <w:qFormat/>
    <w:rPr/>
  </w:style>
  <w:style w:type="character" w:styleId="Cytat1" w:customStyle="1">
    <w:name w:val="Cytat1"/>
    <w:qFormat/>
    <w:rPr>
      <w:i/>
      <w:iCs/>
    </w:rPr>
  </w:style>
  <w:style w:type="character" w:styleId="Mocnewyrnione" w:customStyle="1">
    <w:name w:val="Mocne wyróżnione"/>
    <w:qFormat/>
    <w:rPr>
      <w:b/>
      <w:bCs/>
    </w:rPr>
  </w:style>
  <w:style w:type="character" w:styleId="Commentcount" w:customStyle="1">
    <w:name w:val="comment-count"/>
    <w:basedOn w:val="DefaultParagraphFont"/>
    <w:qFormat/>
    <w:rsid w:val="00633052"/>
    <w:rPr/>
  </w:style>
  <w:style w:type="character" w:styleId="Embedworkdetailtitle" w:customStyle="1">
    <w:name w:val="embed-work-detail-title"/>
    <w:basedOn w:val="DefaultParagraphFont"/>
    <w:qFormat/>
    <w:rsid w:val="00633052"/>
    <w:rPr/>
  </w:style>
  <w:style w:type="character" w:styleId="HTMLCite">
    <w:name w:val="HTML Cite"/>
    <w:basedOn w:val="DefaultParagraphFont"/>
    <w:uiPriority w:val="99"/>
    <w:semiHidden/>
    <w:unhideWhenUsed/>
    <w:qFormat/>
    <w:rsid w:val="00633052"/>
    <w:rPr>
      <w:i/>
      <w:iCs/>
    </w:rPr>
  </w:style>
  <w:style w:type="character" w:styleId="Hgkelc" w:customStyle="1">
    <w:name w:val="hgkelc"/>
    <w:basedOn w:val="DefaultParagraphFont"/>
    <w:qFormat/>
    <w:rsid w:val="00da7c31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b670a0"/>
    <w:rPr>
      <w:color w:val="605E5C"/>
      <w:shd w:fill="E1DFDD" w:val="clear"/>
    </w:rPr>
  </w:style>
  <w:style w:type="character" w:styleId="Field" w:customStyle="1">
    <w:name w:val="field"/>
    <w:basedOn w:val="DefaultParagraphFont"/>
    <w:qFormat/>
    <w:rsid w:val="008e567b"/>
    <w:rPr/>
  </w:style>
  <w:style w:type="character" w:styleId="Description" w:customStyle="1">
    <w:name w:val="description"/>
    <w:basedOn w:val="DefaultParagraphFont"/>
    <w:qFormat/>
    <w:rsid w:val="008e567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1cfe"/>
    <w:rPr>
      <w:rFonts w:ascii="Segoe UI" w:hAnsi="Segoe UI" w:cs="Segoe UI"/>
      <w:sz w:val="18"/>
      <w:szCs w:val="18"/>
    </w:rPr>
  </w:style>
  <w:style w:type="character" w:styleId="Stylescope" w:customStyle="1">
    <w:name w:val="style-scope"/>
    <w:basedOn w:val="DefaultParagraphFont"/>
    <w:qFormat/>
    <w:rsid w:val="00c6003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4627b"/>
    <w:rPr>
      <w:sz w:val="2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Nagwek11" w:customStyle="1">
    <w:name w:val="Nagłówek1"/>
    <w:basedOn w:val="Normal"/>
    <w:qFormat/>
    <w:rsid w:val="00d163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d163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niapozioma" w:customStyle="1">
    <w:name w:val="Linia pozioma"/>
    <w:basedOn w:val="Normal"/>
    <w:next w:val="Treteks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Zawartoramki" w:customStyle="1">
    <w:name w:val="Zawartość ramki"/>
    <w:basedOn w:val="Normal"/>
    <w:qFormat/>
    <w:pPr/>
    <w:rPr/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Iscommentbubble" w:customStyle="1">
    <w:name w:val="is-comment-bubble"/>
    <w:basedOn w:val="Normal"/>
    <w:qFormat/>
    <w:rsid w:val="0063305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ticlelead" w:customStyle="1">
    <w:name w:val="article-lead"/>
    <w:basedOn w:val="Normal"/>
    <w:qFormat/>
    <w:rsid w:val="0063305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mbedrecipeingredientsitem" w:customStyle="1">
    <w:name w:val="embed-recipe-ingredients-item"/>
    <w:basedOn w:val="Normal"/>
    <w:qFormat/>
    <w:rsid w:val="0063305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Inplgalleryheadinfo" w:customStyle="1">
    <w:name w:val="inpl-gallery-head-info"/>
    <w:basedOn w:val="Normal"/>
    <w:qFormat/>
    <w:rsid w:val="0058163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Inplgalleryheaddesc" w:customStyle="1">
    <w:name w:val="inpl-gallery-head-desc"/>
    <w:basedOn w:val="Normal"/>
    <w:qFormat/>
    <w:rsid w:val="0058163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Inplgallerycount" w:customStyle="1">
    <w:name w:val="inpl-gallery-count"/>
    <w:basedOn w:val="Normal"/>
    <w:qFormat/>
    <w:rsid w:val="0058163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Inplgallerydesc" w:customStyle="1">
    <w:name w:val="inpl-gallery-desc"/>
    <w:basedOn w:val="Normal"/>
    <w:qFormat/>
    <w:rsid w:val="0058163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Inplgallerysource" w:customStyle="1">
    <w:name w:val="inpl-gallery-source"/>
    <w:basedOn w:val="Normal"/>
    <w:qFormat/>
    <w:rsid w:val="0058163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46446"/>
    <w:pPr>
      <w:spacing w:before="0" w:after="160"/>
      <w:ind w:left="720" w:hanging="0"/>
      <w:contextualSpacing/>
    </w:pPr>
    <w:rPr/>
  </w:style>
  <w:style w:type="paragraph" w:styleId="Fieldnamefieldlead" w:customStyle="1">
    <w:name w:val="field--name-field-lead"/>
    <w:basedOn w:val="Normal"/>
    <w:qFormat/>
    <w:rsid w:val="008e567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electionshareable" w:customStyle="1">
    <w:name w:val="selectionshareable"/>
    <w:basedOn w:val="Normal"/>
    <w:qFormat/>
    <w:rsid w:val="008e567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1c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astextaligncenter" w:customStyle="1">
    <w:name w:val="has-text-align-center"/>
    <w:basedOn w:val="Normal"/>
    <w:qFormat/>
    <w:rsid w:val="00864ef5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asbackground" w:customStyle="1">
    <w:name w:val="has-background"/>
    <w:basedOn w:val="Normal"/>
    <w:qFormat/>
    <w:rsid w:val="00864ef5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yphenate" w:customStyle="1">
    <w:name w:val="hyphenate"/>
    <w:basedOn w:val="Normal"/>
    <w:qFormat/>
    <w:rsid w:val="003569b5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a462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1msonormal" w:customStyle="1">
    <w:name w:val="v1msonormal"/>
    <w:basedOn w:val="Normal"/>
    <w:qFormat/>
    <w:rsid w:val="0066593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66034a"/>
    <w:pPr>
      <w:suppressAutoHyphens w:val="false"/>
      <w:spacing w:lineRule="auto" w:line="288" w:beforeAutospacing="1" w:after="142"/>
    </w:pPr>
    <w:rPr>
      <w:rFonts w:ascii="Calibri" w:hAnsi="Calibri" w:eastAsia="Times New Roman"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d0e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2D56-45DF-4C8B-909C-C4C0B8E6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 LibreOffice_project/98c6a8a1c6c7b144ce3cc729e34964b47ce25d62</Application>
  <Pages>1</Pages>
  <Words>43</Words>
  <Characters>548</Characters>
  <CharactersWithSpaces>578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2021-11-29T13:05:00Z</dcterms:created>
  <dc:creator>Ewa Dziama-Kloc</dc:creator>
  <dc:description/>
  <dc:language>pl-PL</dc:language>
  <cp:lastModifiedBy/>
  <cp:lastPrinted>2021-11-26T10:31:00Z</cp:lastPrinted>
  <dcterms:modified xsi:type="dcterms:W3CDTF">2021-12-02T08:04:54Z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