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174A0" w14:textId="3C1FF714" w:rsidR="00F007F5" w:rsidRPr="00AD4E90" w:rsidRDefault="00AD4E90" w:rsidP="00CC1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D4E90">
        <w:rPr>
          <w:rFonts w:ascii="Times New Roman" w:hAnsi="Times New Roman" w:cs="Times New Roman"/>
          <w:b/>
          <w:bCs/>
          <w:sz w:val="28"/>
          <w:szCs w:val="28"/>
        </w:rPr>
        <w:t>WÓJT GMINY KRZESZÓW</w:t>
      </w:r>
    </w:p>
    <w:p w14:paraId="6A9E41DC" w14:textId="31568D96" w:rsidR="00C70EBA" w:rsidRDefault="00C70EBA" w:rsidP="00CC1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70EBA">
        <w:rPr>
          <w:rFonts w:ascii="Times New Roman" w:hAnsi="Times New Roman" w:cs="Times New Roman"/>
          <w:bCs/>
          <w:sz w:val="20"/>
          <w:szCs w:val="20"/>
        </w:rPr>
        <w:t>(oznaczenie organu do którego składany jest wniosek</w:t>
      </w:r>
      <w:r w:rsidRPr="00C70EBA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EE2E252" w14:textId="77777777" w:rsidR="00C70EBA" w:rsidRPr="00727029" w:rsidRDefault="00C70EBA" w:rsidP="00C70E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61B4CC" w14:textId="77777777" w:rsidR="00C70EBA" w:rsidRPr="00D64A27" w:rsidRDefault="00F007F5" w:rsidP="00F00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A27">
        <w:rPr>
          <w:rFonts w:ascii="Times New Roman" w:hAnsi="Times New Roman" w:cs="Times New Roman"/>
          <w:b/>
          <w:bCs/>
          <w:sz w:val="28"/>
          <w:szCs w:val="28"/>
        </w:rPr>
        <w:t>WNIOSEK O ZAKUP PREFERENCYJNY PALIWA STAŁEGO</w:t>
      </w:r>
    </w:p>
    <w:p w14:paraId="59B36893" w14:textId="36A78243" w:rsidR="00F007F5" w:rsidRPr="00D64A27" w:rsidRDefault="00C70EBA" w:rsidP="00C16A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A2F8C" w:rsidRPr="00C64D83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A</w:t>
      </w:r>
      <w:r w:rsidR="00AA2F8C" w:rsidRPr="00D64A27">
        <w:rPr>
          <w:rFonts w:ascii="Times New Roman" w:hAnsi="Times New Roman" w:cs="Times New Roman"/>
          <w:b/>
          <w:bCs/>
          <w:sz w:val="24"/>
          <w:szCs w:val="24"/>
        </w:rPr>
        <w:t xml:space="preserve"> – WYPEŁNIA WNIOSKODAWCA</w:t>
      </w:r>
    </w:p>
    <w:p w14:paraId="52BFC68A" w14:textId="56013641" w:rsidR="00F007F5" w:rsidRPr="00C07226" w:rsidRDefault="00F007F5" w:rsidP="00257296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</w:rPr>
      </w:pPr>
      <w:r w:rsidRPr="00C07226">
        <w:rPr>
          <w:rFonts w:ascii="Times New Roman" w:hAnsi="Times New Roman" w:cs="Times New Roman"/>
          <w:b/>
        </w:rPr>
        <w:t xml:space="preserve">Imię (imiona) i Nazwisko wnioskodawcy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F21CA2" w14:paraId="0FDAAE0A" w14:textId="77777777" w:rsidTr="00F21CA2">
        <w:tc>
          <w:tcPr>
            <w:tcW w:w="9062" w:type="dxa"/>
          </w:tcPr>
          <w:p w14:paraId="17380695" w14:textId="77777777" w:rsidR="00C07226" w:rsidRPr="00C07226" w:rsidRDefault="00F21CA2" w:rsidP="005C1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07226">
              <w:rPr>
                <w:rFonts w:ascii="Times New Roman" w:hAnsi="Times New Roman" w:cs="Times New Roman"/>
                <w:b/>
              </w:rPr>
              <w:t>Imię</w:t>
            </w:r>
            <w:r w:rsidR="00C542CA" w:rsidRPr="00C07226">
              <w:rPr>
                <w:rFonts w:ascii="Times New Roman" w:hAnsi="Times New Roman" w:cs="Times New Roman"/>
                <w:b/>
              </w:rPr>
              <w:t xml:space="preserve"> (imiona)</w:t>
            </w:r>
          </w:p>
          <w:p w14:paraId="618D96AF" w14:textId="68AA4727" w:rsidR="007735FE" w:rsidRPr="007735FE" w:rsidRDefault="007735FE" w:rsidP="005C1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FE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5C16B4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7735F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C07226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F21CA2" w14:paraId="42F3FD55" w14:textId="77777777" w:rsidTr="00F21CA2">
        <w:tc>
          <w:tcPr>
            <w:tcW w:w="9062" w:type="dxa"/>
          </w:tcPr>
          <w:p w14:paraId="3C43C21E" w14:textId="77777777" w:rsidR="00C07226" w:rsidRPr="00C07226" w:rsidRDefault="00F21CA2" w:rsidP="005C1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07226">
              <w:rPr>
                <w:rFonts w:ascii="Times New Roman" w:hAnsi="Times New Roman" w:cs="Times New Roman"/>
                <w:b/>
              </w:rPr>
              <w:t>Nazwisko</w:t>
            </w:r>
          </w:p>
          <w:p w14:paraId="53536FC7" w14:textId="4BF8A8E4" w:rsidR="007735FE" w:rsidRPr="007735FE" w:rsidRDefault="005C16B4" w:rsidP="005C16B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8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7735FE" w:rsidRPr="009E37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735FE" w:rsidRPr="007735F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7735F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C07226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</w:tbl>
    <w:p w14:paraId="1A1925AA" w14:textId="16F41E08" w:rsidR="00C07226" w:rsidRPr="00C07226" w:rsidRDefault="00F007F5" w:rsidP="00C07226">
      <w:pPr>
        <w:pStyle w:val="Akapitzlist"/>
        <w:numPr>
          <w:ilvl w:val="0"/>
          <w:numId w:val="1"/>
        </w:numPr>
        <w:spacing w:before="120" w:after="0" w:line="240" w:lineRule="auto"/>
        <w:ind w:left="283" w:hanging="357"/>
        <w:jc w:val="both"/>
        <w:rPr>
          <w:rFonts w:ascii="Times New Roman" w:hAnsi="Times New Roman" w:cs="Times New Roman"/>
          <w:b/>
        </w:rPr>
      </w:pPr>
      <w:r w:rsidRPr="00C07226">
        <w:rPr>
          <w:rFonts w:ascii="Times New Roman" w:hAnsi="Times New Roman" w:cs="Times New Roman"/>
          <w:b/>
        </w:rPr>
        <w:t>Adres, pod którym prowadzone jest gospodarstwo domowe, na rzecz którego jest dokonywany zakup preferencyjny</w:t>
      </w:r>
    </w:p>
    <w:p w14:paraId="2E30E4F6" w14:textId="77777777" w:rsidR="00C07226" w:rsidRDefault="00C07226" w:rsidP="00C07226">
      <w:pPr>
        <w:pStyle w:val="Akapitzlist"/>
        <w:spacing w:before="120"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0EFCE" w14:textId="4E6FBB34" w:rsidR="00F007F5" w:rsidRDefault="00F007F5" w:rsidP="00C07226">
      <w:pPr>
        <w:pStyle w:val="Akapitzlist"/>
        <w:spacing w:before="120"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99F">
        <w:rPr>
          <w:rFonts w:ascii="Times New Roman" w:hAnsi="Times New Roman" w:cs="Times New Roman"/>
          <w:sz w:val="24"/>
          <w:szCs w:val="24"/>
        </w:rPr>
        <w:t xml:space="preserve"> </w:t>
      </w:r>
      <w:r w:rsidR="00CC199F" w:rsidRPr="00CC19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C07226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1AC54F88" w14:textId="24CC72DB" w:rsidR="00C07226" w:rsidRPr="00C07226" w:rsidRDefault="00257296" w:rsidP="00C07226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</w:rPr>
      </w:pPr>
      <w:r w:rsidRPr="00C07226">
        <w:rPr>
          <w:rFonts w:ascii="Times New Roman" w:hAnsi="Times New Roman" w:cs="Times New Roman"/>
          <w:b/>
        </w:rPr>
        <w:t>A</w:t>
      </w:r>
      <w:r w:rsidR="00F007F5" w:rsidRPr="00C07226">
        <w:rPr>
          <w:rFonts w:ascii="Times New Roman" w:hAnsi="Times New Roman" w:cs="Times New Roman"/>
          <w:b/>
        </w:rPr>
        <w:t xml:space="preserve">dres poczty elektronicznej </w:t>
      </w:r>
      <w:r w:rsidRPr="00C07226">
        <w:rPr>
          <w:rFonts w:ascii="Times New Roman" w:hAnsi="Times New Roman" w:cs="Times New Roman"/>
          <w:b/>
        </w:rPr>
        <w:t>lub numer telefonu wnioskodawcy</w:t>
      </w:r>
    </w:p>
    <w:p w14:paraId="525F0BF5" w14:textId="77777777" w:rsidR="00C07226" w:rsidRDefault="00C07226" w:rsidP="00C07226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FDD28" w14:textId="7E41AD41" w:rsidR="00257296" w:rsidRPr="00CC199F" w:rsidRDefault="00CC199F" w:rsidP="00C07226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99F">
        <w:rPr>
          <w:rFonts w:ascii="Times New Roman" w:hAnsi="Times New Roman" w:cs="Times New Roman"/>
          <w:sz w:val="24"/>
          <w:szCs w:val="24"/>
        </w:rPr>
        <w:t>………………………</w:t>
      </w:r>
      <w:r w:rsidR="00C072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4CCB27C" w14:textId="295A4B21" w:rsidR="00257296" w:rsidRPr="00C07226" w:rsidRDefault="00C64D83" w:rsidP="00257296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</w:rPr>
      </w:pPr>
      <w:r w:rsidRPr="00C07226">
        <w:rPr>
          <w:rFonts w:ascii="Times New Roman" w:hAnsi="Times New Roman" w:cs="Times New Roman"/>
          <w:b/>
        </w:rPr>
        <w:t>Określenie ilości paliwa stałego, o zakup której</w:t>
      </w:r>
      <w:r w:rsidR="00257296" w:rsidRPr="00C07226">
        <w:rPr>
          <w:rFonts w:ascii="Times New Roman" w:hAnsi="Times New Roman" w:cs="Times New Roman"/>
          <w:b/>
        </w:rPr>
        <w:t xml:space="preserve"> występuje wnioskodawca </w:t>
      </w:r>
      <w:r w:rsidR="008E65F4" w:rsidRPr="00C07226">
        <w:rPr>
          <w:rFonts w:ascii="Times New Roman" w:hAnsi="Times New Roman" w:cs="Times New Roman"/>
          <w:b/>
        </w:rPr>
        <w:t>w ramach zakupu preferencyjnego:</w:t>
      </w:r>
    </w:p>
    <w:p w14:paraId="440BF866" w14:textId="77777777" w:rsidR="00F51D85" w:rsidRPr="00D64A27" w:rsidRDefault="00F51D85" w:rsidP="00257296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B7605" w14:textId="2261FE8A" w:rsidR="008E65F4" w:rsidRPr="00C07226" w:rsidRDefault="008E65F4" w:rsidP="009A69EA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</w:rPr>
      </w:pPr>
      <w:r w:rsidRPr="00C07226">
        <w:rPr>
          <w:rFonts w:ascii="Times New Roman" w:hAnsi="Times New Roman" w:cs="Times New Roman"/>
          <w:b/>
          <w:bCs/>
        </w:rPr>
        <w:t>dotyczy zakupu do dnia 31 grudnia 2022</w:t>
      </w:r>
      <w:r w:rsidR="00AD4E90" w:rsidRPr="00C07226">
        <w:rPr>
          <w:rFonts w:ascii="Times New Roman" w:hAnsi="Times New Roman" w:cs="Times New Roman"/>
          <w:b/>
          <w:bCs/>
        </w:rPr>
        <w:t xml:space="preserve"> </w:t>
      </w:r>
      <w:r w:rsidRPr="00C07226">
        <w:rPr>
          <w:rFonts w:ascii="Times New Roman" w:hAnsi="Times New Roman" w:cs="Times New Roman"/>
          <w:b/>
          <w:bCs/>
        </w:rPr>
        <w:t>r. - ………………</w:t>
      </w:r>
      <w:r w:rsidR="0050633D" w:rsidRPr="00C07226">
        <w:rPr>
          <w:rFonts w:ascii="Times New Roman" w:hAnsi="Times New Roman" w:cs="Times New Roman"/>
          <w:b/>
          <w:bCs/>
        </w:rPr>
        <w:t>.. kg</w:t>
      </w:r>
      <w:r w:rsidRPr="00C07226">
        <w:rPr>
          <w:rFonts w:ascii="Times New Roman" w:hAnsi="Times New Roman" w:cs="Times New Roman"/>
          <w:b/>
          <w:bCs/>
        </w:rPr>
        <w:t xml:space="preserve"> (</w:t>
      </w:r>
      <w:r w:rsidR="0050633D" w:rsidRPr="00C07226">
        <w:rPr>
          <w:rFonts w:ascii="Times New Roman" w:hAnsi="Times New Roman" w:cs="Times New Roman"/>
          <w:b/>
          <w:bCs/>
        </w:rPr>
        <w:t>max. 1500 kg</w:t>
      </w:r>
      <w:r w:rsidRPr="00C07226">
        <w:rPr>
          <w:rFonts w:ascii="Times New Roman" w:hAnsi="Times New Roman" w:cs="Times New Roman"/>
          <w:b/>
          <w:bCs/>
        </w:rPr>
        <w:t>)</w:t>
      </w:r>
    </w:p>
    <w:tbl>
      <w:tblPr>
        <w:tblStyle w:val="Tabela-Siatka"/>
        <w:tblW w:w="9274" w:type="dxa"/>
        <w:tblInd w:w="360" w:type="dxa"/>
        <w:tblBorders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79"/>
        <w:gridCol w:w="2126"/>
        <w:gridCol w:w="3969"/>
      </w:tblGrid>
      <w:tr w:rsidR="00F51D85" w14:paraId="300AF4A5" w14:textId="77777777" w:rsidTr="00F51D85">
        <w:trPr>
          <w:trHeight w:val="299"/>
        </w:trPr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15FFC" w14:textId="77777777" w:rsidR="00F51D85" w:rsidRPr="00B4293C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  <w:rPr>
                <w:b/>
                <w:bCs/>
                <w:sz w:val="16"/>
                <w:szCs w:val="16"/>
              </w:rPr>
            </w:pPr>
            <w:r w:rsidRPr="00B4293C">
              <w:rPr>
                <w:b/>
                <w:bCs/>
                <w:sz w:val="16"/>
                <w:szCs w:val="16"/>
              </w:rPr>
              <w:t>Rodzaj wnioskowanego paliwa do zakupu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C0650" w14:textId="77777777" w:rsidR="00F51D85" w:rsidRPr="00B4293C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  <w:rPr>
                <w:b/>
                <w:bCs/>
                <w:sz w:val="16"/>
                <w:szCs w:val="16"/>
              </w:rPr>
            </w:pPr>
            <w:r w:rsidRPr="00B4293C">
              <w:rPr>
                <w:b/>
                <w:bCs/>
                <w:sz w:val="16"/>
                <w:szCs w:val="16"/>
              </w:rPr>
              <w:t xml:space="preserve">Ilość wnioskowanego paliwa do zakupu podana w tonach (nie więcej jak </w:t>
            </w:r>
            <w:r>
              <w:rPr>
                <w:b/>
                <w:bCs/>
                <w:sz w:val="16"/>
                <w:szCs w:val="16"/>
              </w:rPr>
              <w:t>1,5</w:t>
            </w:r>
            <w:r w:rsidRPr="00B4293C">
              <w:rPr>
                <w:b/>
                <w:bCs/>
                <w:sz w:val="16"/>
                <w:szCs w:val="16"/>
              </w:rPr>
              <w:t xml:space="preserve"> tony)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F51D85" w14:paraId="74EDD01C" w14:textId="77777777" w:rsidTr="00C07226">
        <w:trPr>
          <w:trHeight w:hRule="exact" w:val="335"/>
        </w:trPr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81FA8" w14:textId="77777777" w:rsidR="00F51D85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</w:pPr>
            <w:r>
              <w:fldChar w:fldCharType="begin">
                <w:ffData>
                  <w:name w:val="orze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rzech"/>
            <w:r>
              <w:instrText xml:space="preserve"> FORMCHECKBOX </w:instrText>
            </w:r>
            <w:r w:rsidR="00945797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Pr="00C07226">
              <w:rPr>
                <w:b/>
                <w:bCs/>
                <w:sz w:val="20"/>
                <w:szCs w:val="20"/>
              </w:rPr>
              <w:t>Węgiel orzech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32EF8" w14:textId="77777777" w:rsidR="00F51D85" w:rsidRPr="00832F36" w:rsidRDefault="00F51D85" w:rsidP="006D164F">
            <w:pPr>
              <w:pStyle w:val="Akapitzlist"/>
              <w:tabs>
                <w:tab w:val="left" w:leader="dot" w:pos="5842"/>
              </w:tabs>
              <w:spacing w:line="360" w:lineRule="auto"/>
              <w:ind w:left="0"/>
              <w:rPr>
                <w:sz w:val="16"/>
                <w:szCs w:val="16"/>
              </w:rPr>
            </w:pPr>
          </w:p>
        </w:tc>
      </w:tr>
      <w:tr w:rsidR="00F51D85" w14:paraId="7E4497FA" w14:textId="77777777" w:rsidTr="00C07226">
        <w:trPr>
          <w:trHeight w:hRule="exact" w:val="551"/>
        </w:trPr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5B137" w14:textId="77777777" w:rsidR="00F51D85" w:rsidRPr="00C07226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  <w:rPr>
                <w:sz w:val="20"/>
                <w:szCs w:val="20"/>
              </w:rPr>
            </w:pPr>
            <w:r w:rsidRPr="00C07226">
              <w:rPr>
                <w:sz w:val="20"/>
                <w:szCs w:val="20"/>
              </w:rPr>
              <w:fldChar w:fldCharType="begin">
                <w:ffData>
                  <w:name w:val="e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eko"/>
            <w:r w:rsidRPr="00C07226">
              <w:rPr>
                <w:sz w:val="20"/>
                <w:szCs w:val="20"/>
              </w:rPr>
              <w:instrText xml:space="preserve"> FORMCHECKBOX </w:instrText>
            </w:r>
            <w:r w:rsidR="00945797">
              <w:rPr>
                <w:sz w:val="20"/>
                <w:szCs w:val="20"/>
              </w:rPr>
            </w:r>
            <w:r w:rsidR="00945797">
              <w:rPr>
                <w:sz w:val="20"/>
                <w:szCs w:val="20"/>
              </w:rPr>
              <w:fldChar w:fldCharType="separate"/>
            </w:r>
            <w:r w:rsidRPr="00C07226">
              <w:rPr>
                <w:sz w:val="20"/>
                <w:szCs w:val="20"/>
              </w:rPr>
              <w:fldChar w:fldCharType="end"/>
            </w:r>
            <w:bookmarkEnd w:id="2"/>
            <w:r w:rsidRPr="00C07226">
              <w:rPr>
                <w:sz w:val="20"/>
                <w:szCs w:val="20"/>
              </w:rPr>
              <w:t xml:space="preserve"> </w:t>
            </w:r>
            <w:r w:rsidRPr="00C07226">
              <w:rPr>
                <w:b/>
                <w:bCs/>
                <w:sz w:val="20"/>
                <w:szCs w:val="20"/>
              </w:rPr>
              <w:t>Ekogroszek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6C51" w14:textId="77777777" w:rsidR="00F51D85" w:rsidRPr="00C07226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  <w:rPr>
                <w:sz w:val="20"/>
                <w:szCs w:val="20"/>
              </w:rPr>
            </w:pPr>
            <w:r>
              <w:fldChar w:fldCharType="begin">
                <w:ffData>
                  <w:name w:val="eko0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eko075"/>
            <w:r>
              <w:instrText xml:space="preserve"> FORMCHECKBOX </w:instrText>
            </w:r>
            <w:r w:rsidR="00945797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Pr="00C07226">
              <w:rPr>
                <w:sz w:val="20"/>
                <w:szCs w:val="20"/>
              </w:rPr>
              <w:t>0,75 t      lub</w:t>
            </w:r>
          </w:p>
          <w:p w14:paraId="1C541108" w14:textId="77777777" w:rsidR="00F51D85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</w:pPr>
            <w:r w:rsidRPr="00C07226">
              <w:rPr>
                <w:sz w:val="20"/>
                <w:szCs w:val="20"/>
              </w:rPr>
              <w:fldChar w:fldCharType="begin">
                <w:ffData>
                  <w:name w:val="ek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eko15"/>
            <w:r w:rsidRPr="00C07226">
              <w:rPr>
                <w:sz w:val="20"/>
                <w:szCs w:val="20"/>
              </w:rPr>
              <w:instrText xml:space="preserve"> FORMCHECKBOX </w:instrText>
            </w:r>
            <w:r w:rsidR="00945797">
              <w:rPr>
                <w:sz w:val="20"/>
                <w:szCs w:val="20"/>
              </w:rPr>
            </w:r>
            <w:r w:rsidR="00945797">
              <w:rPr>
                <w:sz w:val="20"/>
                <w:szCs w:val="20"/>
              </w:rPr>
              <w:fldChar w:fldCharType="separate"/>
            </w:r>
            <w:r w:rsidRPr="00C07226">
              <w:rPr>
                <w:sz w:val="20"/>
                <w:szCs w:val="20"/>
              </w:rPr>
              <w:fldChar w:fldCharType="end"/>
            </w:r>
            <w:bookmarkEnd w:id="4"/>
            <w:r w:rsidRPr="00C07226">
              <w:rPr>
                <w:sz w:val="20"/>
                <w:szCs w:val="20"/>
              </w:rPr>
              <w:t xml:space="preserve"> 1,5 t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E1CD2" w14:textId="77777777" w:rsidR="00F51D85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</w:pPr>
            <w:r w:rsidRPr="00E479AE">
              <w:rPr>
                <w:sz w:val="18"/>
                <w:szCs w:val="18"/>
              </w:rPr>
              <w:t>Sprzedaż prowadzona jest na palety. Na jednej palecie znajduje się 750 kg węgla typu ekogroszek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4D60491D" w14:textId="77777777" w:rsidR="00C07226" w:rsidRPr="00C07226" w:rsidRDefault="00C07226" w:rsidP="00C07226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</w:p>
    <w:p w14:paraId="7F640071" w14:textId="1FF9CDFE" w:rsidR="008E65F4" w:rsidRPr="00C07226" w:rsidRDefault="008E65F4" w:rsidP="009A69EA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b/>
        </w:rPr>
      </w:pPr>
      <w:r w:rsidRPr="00C07226">
        <w:rPr>
          <w:rFonts w:ascii="Times New Roman" w:hAnsi="Times New Roman" w:cs="Times New Roman"/>
          <w:b/>
          <w:bCs/>
        </w:rPr>
        <w:t xml:space="preserve">dotyczy zakupu od dnia </w:t>
      </w:r>
      <w:r w:rsidR="00AD4E90" w:rsidRPr="00C07226">
        <w:rPr>
          <w:rFonts w:ascii="Times New Roman" w:hAnsi="Times New Roman" w:cs="Times New Roman"/>
          <w:b/>
          <w:bCs/>
        </w:rPr>
        <w:t xml:space="preserve">  </w:t>
      </w:r>
      <w:r w:rsidRPr="00C07226">
        <w:rPr>
          <w:rFonts w:ascii="Times New Roman" w:hAnsi="Times New Roman" w:cs="Times New Roman"/>
          <w:b/>
          <w:bCs/>
        </w:rPr>
        <w:t>1</w:t>
      </w:r>
      <w:r w:rsidR="00867891" w:rsidRPr="00C07226">
        <w:rPr>
          <w:rFonts w:ascii="Times New Roman" w:hAnsi="Times New Roman" w:cs="Times New Roman"/>
          <w:b/>
          <w:bCs/>
        </w:rPr>
        <w:t xml:space="preserve"> s</w:t>
      </w:r>
      <w:r w:rsidR="00AE7FBD" w:rsidRPr="00C07226">
        <w:rPr>
          <w:rFonts w:ascii="Times New Roman" w:hAnsi="Times New Roman" w:cs="Times New Roman"/>
          <w:b/>
          <w:bCs/>
        </w:rPr>
        <w:t>tycznia 2023</w:t>
      </w:r>
      <w:r w:rsidRPr="00C07226">
        <w:rPr>
          <w:rFonts w:ascii="Times New Roman" w:hAnsi="Times New Roman" w:cs="Times New Roman"/>
          <w:b/>
          <w:bCs/>
        </w:rPr>
        <w:t xml:space="preserve"> r. -</w:t>
      </w:r>
      <w:r w:rsidR="00AD4E90" w:rsidRPr="00C07226">
        <w:rPr>
          <w:rFonts w:ascii="Times New Roman" w:hAnsi="Times New Roman" w:cs="Times New Roman"/>
          <w:b/>
          <w:bCs/>
        </w:rPr>
        <w:t xml:space="preserve"> </w:t>
      </w:r>
      <w:r w:rsidRPr="00C07226">
        <w:rPr>
          <w:rFonts w:ascii="Times New Roman" w:hAnsi="Times New Roman" w:cs="Times New Roman"/>
          <w:b/>
          <w:bCs/>
        </w:rPr>
        <w:t>…………</w:t>
      </w:r>
      <w:r w:rsidR="00AD4E90" w:rsidRPr="00C07226">
        <w:rPr>
          <w:rFonts w:ascii="Times New Roman" w:hAnsi="Times New Roman" w:cs="Times New Roman"/>
          <w:b/>
          <w:bCs/>
        </w:rPr>
        <w:t>..</w:t>
      </w:r>
      <w:r w:rsidRPr="00C07226">
        <w:rPr>
          <w:rFonts w:ascii="Times New Roman" w:hAnsi="Times New Roman" w:cs="Times New Roman"/>
          <w:b/>
          <w:bCs/>
        </w:rPr>
        <w:t>……</w:t>
      </w:r>
      <w:r w:rsidR="00AD4E90" w:rsidRPr="00C07226">
        <w:rPr>
          <w:rFonts w:ascii="Times New Roman" w:hAnsi="Times New Roman" w:cs="Times New Roman"/>
          <w:b/>
          <w:bCs/>
        </w:rPr>
        <w:t xml:space="preserve"> </w:t>
      </w:r>
      <w:r w:rsidR="0050633D" w:rsidRPr="00C07226">
        <w:rPr>
          <w:rFonts w:ascii="Times New Roman" w:hAnsi="Times New Roman" w:cs="Times New Roman"/>
          <w:b/>
          <w:bCs/>
        </w:rPr>
        <w:t>kg</w:t>
      </w:r>
      <w:r w:rsidRPr="00C07226">
        <w:rPr>
          <w:rFonts w:ascii="Times New Roman" w:hAnsi="Times New Roman" w:cs="Times New Roman"/>
          <w:b/>
          <w:bCs/>
        </w:rPr>
        <w:t xml:space="preserve"> (ma</w:t>
      </w:r>
      <w:r w:rsidR="0050633D" w:rsidRPr="00C07226">
        <w:rPr>
          <w:rFonts w:ascii="Times New Roman" w:hAnsi="Times New Roman" w:cs="Times New Roman"/>
          <w:b/>
          <w:bCs/>
        </w:rPr>
        <w:t>x. 1500 kg</w:t>
      </w:r>
      <w:r w:rsidRPr="00C07226">
        <w:rPr>
          <w:rFonts w:ascii="Times New Roman" w:hAnsi="Times New Roman" w:cs="Times New Roman"/>
          <w:b/>
          <w:bCs/>
        </w:rPr>
        <w:t>)</w:t>
      </w:r>
    </w:p>
    <w:tbl>
      <w:tblPr>
        <w:tblStyle w:val="Tabela-Siatka"/>
        <w:tblW w:w="9274" w:type="dxa"/>
        <w:tblInd w:w="360" w:type="dxa"/>
        <w:tblBorders>
          <w:insideH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79"/>
        <w:gridCol w:w="2126"/>
        <w:gridCol w:w="3969"/>
      </w:tblGrid>
      <w:tr w:rsidR="00F51D85" w14:paraId="0EA736D6" w14:textId="77777777" w:rsidTr="00F51D85">
        <w:trPr>
          <w:trHeight w:val="299"/>
        </w:trPr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3DA623" w14:textId="77777777" w:rsidR="00F51D85" w:rsidRPr="00B4293C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  <w:rPr>
                <w:b/>
                <w:bCs/>
                <w:sz w:val="16"/>
                <w:szCs w:val="16"/>
              </w:rPr>
            </w:pPr>
            <w:r w:rsidRPr="00B4293C">
              <w:rPr>
                <w:b/>
                <w:bCs/>
                <w:sz w:val="16"/>
                <w:szCs w:val="16"/>
              </w:rPr>
              <w:t>Rodzaj wnioskowanego paliwa do zakupu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1B7012" w14:textId="77777777" w:rsidR="00F51D85" w:rsidRPr="00B4293C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  <w:rPr>
                <w:b/>
                <w:bCs/>
                <w:sz w:val="16"/>
                <w:szCs w:val="16"/>
              </w:rPr>
            </w:pPr>
            <w:r w:rsidRPr="00B4293C">
              <w:rPr>
                <w:b/>
                <w:bCs/>
                <w:sz w:val="16"/>
                <w:szCs w:val="16"/>
              </w:rPr>
              <w:t xml:space="preserve">Ilość wnioskowanego paliwa do zakupu podana w tonach (nie więcej jak </w:t>
            </w:r>
            <w:r>
              <w:rPr>
                <w:b/>
                <w:bCs/>
                <w:sz w:val="16"/>
                <w:szCs w:val="16"/>
              </w:rPr>
              <w:t>1,5</w:t>
            </w:r>
            <w:r w:rsidRPr="00B4293C">
              <w:rPr>
                <w:b/>
                <w:bCs/>
                <w:sz w:val="16"/>
                <w:szCs w:val="16"/>
              </w:rPr>
              <w:t xml:space="preserve"> tony)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F51D85" w14:paraId="2281027E" w14:textId="77777777" w:rsidTr="00C07226">
        <w:trPr>
          <w:trHeight w:hRule="exact" w:val="329"/>
        </w:trPr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F707B" w14:textId="77777777" w:rsidR="00F51D85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</w:pPr>
            <w:r>
              <w:fldChar w:fldCharType="begin">
                <w:ffData>
                  <w:name w:val="orze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797">
              <w:fldChar w:fldCharType="separate"/>
            </w:r>
            <w:r>
              <w:fldChar w:fldCharType="end"/>
            </w:r>
            <w:r>
              <w:t xml:space="preserve"> </w:t>
            </w:r>
            <w:r w:rsidRPr="00C07226">
              <w:rPr>
                <w:b/>
                <w:bCs/>
                <w:sz w:val="20"/>
                <w:szCs w:val="20"/>
              </w:rPr>
              <w:t>Węgiel orzech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BAF620" w14:textId="77777777" w:rsidR="00F51D85" w:rsidRPr="00832F36" w:rsidRDefault="00F51D85" w:rsidP="006D164F">
            <w:pPr>
              <w:pStyle w:val="Akapitzlist"/>
              <w:tabs>
                <w:tab w:val="left" w:leader="dot" w:pos="5842"/>
              </w:tabs>
              <w:spacing w:line="360" w:lineRule="auto"/>
              <w:ind w:left="0"/>
              <w:rPr>
                <w:sz w:val="16"/>
                <w:szCs w:val="16"/>
              </w:rPr>
            </w:pPr>
          </w:p>
        </w:tc>
      </w:tr>
      <w:tr w:rsidR="00F51D85" w14:paraId="720B0842" w14:textId="77777777" w:rsidTr="00C07226">
        <w:trPr>
          <w:trHeight w:hRule="exact" w:val="564"/>
        </w:trPr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95F95" w14:textId="77777777" w:rsidR="00F51D85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</w:pPr>
            <w:r>
              <w:fldChar w:fldCharType="begin">
                <w:ffData>
                  <w:name w:val="ek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797">
              <w:fldChar w:fldCharType="separate"/>
            </w:r>
            <w:r>
              <w:fldChar w:fldCharType="end"/>
            </w:r>
            <w:r>
              <w:t xml:space="preserve"> </w:t>
            </w:r>
            <w:r w:rsidRPr="00C07226">
              <w:rPr>
                <w:b/>
                <w:bCs/>
                <w:sz w:val="20"/>
                <w:szCs w:val="20"/>
              </w:rPr>
              <w:t>Ekogroszek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E4BFBA" w14:textId="77777777" w:rsidR="00F51D85" w:rsidRPr="00C07226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  <w:rPr>
                <w:sz w:val="20"/>
                <w:szCs w:val="20"/>
              </w:rPr>
            </w:pPr>
            <w:r>
              <w:fldChar w:fldCharType="begin">
                <w:ffData>
                  <w:name w:val="eko0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5797">
              <w:fldChar w:fldCharType="separate"/>
            </w:r>
            <w:r>
              <w:fldChar w:fldCharType="end"/>
            </w:r>
            <w:r>
              <w:t xml:space="preserve"> </w:t>
            </w:r>
            <w:r w:rsidRPr="00C07226">
              <w:rPr>
                <w:sz w:val="20"/>
                <w:szCs w:val="20"/>
              </w:rPr>
              <w:t>0,75 t      lub</w:t>
            </w:r>
          </w:p>
          <w:p w14:paraId="119C324B" w14:textId="77777777" w:rsidR="00F51D85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</w:pPr>
            <w:r w:rsidRPr="00C07226">
              <w:rPr>
                <w:sz w:val="20"/>
                <w:szCs w:val="20"/>
              </w:rPr>
              <w:fldChar w:fldCharType="begin">
                <w:ffData>
                  <w:name w:val="ek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226">
              <w:rPr>
                <w:sz w:val="20"/>
                <w:szCs w:val="20"/>
              </w:rPr>
              <w:instrText xml:space="preserve"> FORMCHECKBOX </w:instrText>
            </w:r>
            <w:r w:rsidR="00945797">
              <w:rPr>
                <w:sz w:val="20"/>
                <w:szCs w:val="20"/>
              </w:rPr>
            </w:r>
            <w:r w:rsidR="00945797">
              <w:rPr>
                <w:sz w:val="20"/>
                <w:szCs w:val="20"/>
              </w:rPr>
              <w:fldChar w:fldCharType="separate"/>
            </w:r>
            <w:r w:rsidRPr="00C07226">
              <w:rPr>
                <w:sz w:val="20"/>
                <w:szCs w:val="20"/>
              </w:rPr>
              <w:fldChar w:fldCharType="end"/>
            </w:r>
            <w:r w:rsidRPr="00C07226">
              <w:rPr>
                <w:sz w:val="20"/>
                <w:szCs w:val="20"/>
              </w:rPr>
              <w:t xml:space="preserve"> 1,5 t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21421" w14:textId="77777777" w:rsidR="00F51D85" w:rsidRDefault="00F51D85" w:rsidP="006D164F">
            <w:pPr>
              <w:pStyle w:val="Akapitzlist"/>
              <w:tabs>
                <w:tab w:val="left" w:leader="dot" w:pos="3969"/>
                <w:tab w:val="left" w:leader="dot" w:pos="9072"/>
              </w:tabs>
              <w:ind w:left="0"/>
            </w:pPr>
            <w:r w:rsidRPr="00E479AE">
              <w:rPr>
                <w:sz w:val="18"/>
                <w:szCs w:val="18"/>
              </w:rPr>
              <w:t>Sprzedaż prowadzona jest na palety. Na jednej palecie znajduje się 750 kg węgla typu ekogroszek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AD4656D" w14:textId="65D3F734" w:rsidR="00F007F5" w:rsidRPr="00C07226" w:rsidRDefault="00F007F5" w:rsidP="008C5566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</w:rPr>
      </w:pPr>
      <w:r w:rsidRPr="00C07226">
        <w:rPr>
          <w:rFonts w:ascii="Times New Roman" w:hAnsi="Times New Roman" w:cs="Times New Roman"/>
          <w:b/>
        </w:rPr>
        <w:t xml:space="preserve">Czy wnioskodawca dokonał już zakupu preferencyjnego paliwa stałego? </w:t>
      </w:r>
    </w:p>
    <w:p w14:paraId="4143F7AA" w14:textId="26C058EB" w:rsidR="00F007F5" w:rsidRPr="00F007F5" w:rsidRDefault="00F007F5" w:rsidP="00CC199F">
      <w:pPr>
        <w:rPr>
          <w:rFonts w:ascii="Times New Roman" w:hAnsi="Times New Roman" w:cs="Times New Roman"/>
          <w:sz w:val="20"/>
          <w:szCs w:val="20"/>
        </w:rPr>
      </w:pPr>
      <w:r w:rsidRPr="00F007F5">
        <w:rPr>
          <w:rFonts w:ascii="Times New Roman" w:hAnsi="Times New Roman" w:cs="Times New Roman"/>
          <w:sz w:val="20"/>
          <w:szCs w:val="20"/>
        </w:rPr>
        <w:t xml:space="preserve"> Tak / Ilość paliwa </w:t>
      </w:r>
      <w:r w:rsidR="00A3594E">
        <w:rPr>
          <w:rFonts w:ascii="Times New Roman" w:hAnsi="Times New Roman" w:cs="Times New Roman"/>
          <w:sz w:val="20"/>
          <w:szCs w:val="20"/>
        </w:rPr>
        <w:t xml:space="preserve">stałego </w:t>
      </w:r>
      <w:r w:rsidRPr="00F007F5">
        <w:rPr>
          <w:rFonts w:ascii="Times New Roman" w:hAnsi="Times New Roman" w:cs="Times New Roman"/>
          <w:sz w:val="20"/>
          <w:szCs w:val="20"/>
        </w:rPr>
        <w:t>nabytego w ramach zakupu preferencyjnego</w:t>
      </w:r>
      <w:r w:rsidRPr="00F51BA7">
        <w:rPr>
          <w:rFonts w:ascii="Times New Roman" w:hAnsi="Times New Roman" w:cs="Times New Roman"/>
          <w:sz w:val="20"/>
          <w:szCs w:val="20"/>
        </w:rPr>
        <w:t xml:space="preserve"> </w:t>
      </w:r>
      <w:r w:rsidR="00F51BA7" w:rsidRPr="00F51BA7">
        <w:rPr>
          <w:rFonts w:ascii="Times New Roman" w:hAnsi="Times New Roman" w:cs="Times New Roman"/>
          <w:sz w:val="20"/>
          <w:szCs w:val="20"/>
        </w:rPr>
        <w:t>…………………</w:t>
      </w:r>
      <w:r w:rsidRPr="00F007F5">
        <w:rPr>
          <w:rFonts w:ascii="Times New Roman" w:hAnsi="Times New Roman" w:cs="Times New Roman"/>
          <w:sz w:val="20"/>
          <w:szCs w:val="20"/>
        </w:rPr>
        <w:t>……</w:t>
      </w:r>
      <w:r w:rsidRPr="00F51BA7">
        <w:rPr>
          <w:rFonts w:ascii="Times New Roman" w:hAnsi="Times New Roman" w:cs="Times New Roman"/>
          <w:sz w:val="20"/>
          <w:szCs w:val="20"/>
        </w:rPr>
        <w:t>………….</w:t>
      </w:r>
      <w:r w:rsidRPr="00F007F5">
        <w:rPr>
          <w:rFonts w:ascii="Times New Roman" w:hAnsi="Times New Roman" w:cs="Times New Roman"/>
          <w:sz w:val="20"/>
          <w:szCs w:val="20"/>
        </w:rPr>
        <w:t xml:space="preserve">….. </w:t>
      </w:r>
    </w:p>
    <w:p w14:paraId="67811257" w14:textId="77777777" w:rsidR="00F007F5" w:rsidRPr="00F007F5" w:rsidRDefault="00F007F5" w:rsidP="00CC199F">
      <w:pPr>
        <w:rPr>
          <w:rFonts w:ascii="Times New Roman" w:hAnsi="Times New Roman" w:cs="Times New Roman"/>
          <w:sz w:val="20"/>
          <w:szCs w:val="20"/>
        </w:rPr>
      </w:pPr>
      <w:r w:rsidRPr="00F007F5">
        <w:rPr>
          <w:rFonts w:ascii="Times New Roman" w:hAnsi="Times New Roman" w:cs="Times New Roman"/>
          <w:sz w:val="20"/>
          <w:szCs w:val="20"/>
        </w:rPr>
        <w:t xml:space="preserve"> Nie </w:t>
      </w:r>
    </w:p>
    <w:p w14:paraId="2753AC75" w14:textId="30A7DCFD" w:rsidR="003416BD" w:rsidRPr="00C07226" w:rsidRDefault="00D07CD8" w:rsidP="003416BD">
      <w:pPr>
        <w:pStyle w:val="Akapitzlist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b/>
        </w:rPr>
      </w:pPr>
      <w:r w:rsidRPr="00C07226">
        <w:rPr>
          <w:rFonts w:ascii="Times New Roman" w:hAnsi="Times New Roman" w:cs="Times New Roman"/>
          <w:b/>
        </w:rPr>
        <w:t>Oświadczenie</w:t>
      </w:r>
      <w:r w:rsidR="003416BD" w:rsidRPr="00C07226">
        <w:rPr>
          <w:rFonts w:ascii="Times New Roman" w:hAnsi="Times New Roman" w:cs="Times New Roman"/>
          <w:b/>
        </w:rPr>
        <w:t>:</w:t>
      </w:r>
    </w:p>
    <w:p w14:paraId="2FDD4B17" w14:textId="16C6B0C1" w:rsidR="003416BD" w:rsidRPr="00C07226" w:rsidRDefault="00F007F5" w:rsidP="003416BD">
      <w:pPr>
        <w:pStyle w:val="Akapitzlist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07226">
        <w:rPr>
          <w:rFonts w:ascii="Times New Roman" w:hAnsi="Times New Roman" w:cs="Times New Roman"/>
          <w:sz w:val="18"/>
          <w:szCs w:val="18"/>
        </w:rPr>
        <w:t>Oświadczam, że</w:t>
      </w:r>
      <w:r w:rsidR="00595485" w:rsidRPr="00C07226">
        <w:rPr>
          <w:rFonts w:ascii="Times New Roman" w:hAnsi="Times New Roman" w:cs="Times New Roman"/>
          <w:sz w:val="18"/>
          <w:szCs w:val="18"/>
        </w:rPr>
        <w:t xml:space="preserve"> ja</w:t>
      </w:r>
      <w:r w:rsidR="006D697A" w:rsidRPr="00C07226">
        <w:rPr>
          <w:rFonts w:ascii="Times New Roman" w:hAnsi="Times New Roman" w:cs="Times New Roman"/>
          <w:sz w:val="18"/>
          <w:szCs w:val="18"/>
        </w:rPr>
        <w:t xml:space="preserve"> (wnioskodawca)</w:t>
      </w:r>
      <w:r w:rsidR="00595485" w:rsidRPr="00C07226">
        <w:rPr>
          <w:rFonts w:ascii="Times New Roman" w:hAnsi="Times New Roman" w:cs="Times New Roman"/>
          <w:sz w:val="18"/>
          <w:szCs w:val="18"/>
        </w:rPr>
        <w:t xml:space="preserve"> ani żaden</w:t>
      </w:r>
      <w:r w:rsidRPr="00C07226">
        <w:rPr>
          <w:rFonts w:ascii="Times New Roman" w:hAnsi="Times New Roman" w:cs="Times New Roman"/>
          <w:sz w:val="18"/>
          <w:szCs w:val="18"/>
        </w:rPr>
        <w:t xml:space="preserve"> członek mojego gospodarstwa domowego</w:t>
      </w:r>
      <w:r w:rsidR="00704CEB" w:rsidRPr="00C07226">
        <w:rPr>
          <w:rFonts w:ascii="Times New Roman" w:hAnsi="Times New Roman" w:cs="Times New Roman"/>
          <w:sz w:val="18"/>
          <w:szCs w:val="18"/>
        </w:rPr>
        <w:t xml:space="preserve">, na rzecz którego jest dokonywany zakup preferencyjny, nie nabyliśmy paliwa stałego </w:t>
      </w:r>
      <w:r w:rsidRPr="00C07226">
        <w:rPr>
          <w:rFonts w:ascii="Times New Roman" w:hAnsi="Times New Roman" w:cs="Times New Roman"/>
          <w:sz w:val="18"/>
          <w:szCs w:val="18"/>
        </w:rPr>
        <w:t>na sezon grzewczy przypadający na lata 2022–2023, po cenie niższej niż 2000 zł brutto za tonę</w:t>
      </w:r>
      <w:r w:rsidR="00704CEB" w:rsidRPr="00C07226">
        <w:rPr>
          <w:rFonts w:ascii="Times New Roman" w:hAnsi="Times New Roman" w:cs="Times New Roman"/>
          <w:sz w:val="18"/>
          <w:szCs w:val="18"/>
        </w:rPr>
        <w:t xml:space="preserve"> w ilości co najmniej takiej jak określona w przepisach wydanych na podstawie </w:t>
      </w:r>
      <w:r w:rsidR="003416BD" w:rsidRPr="00C07226">
        <w:rPr>
          <w:rFonts w:ascii="Times New Roman" w:hAnsi="Times New Roman" w:cs="Times New Roman"/>
          <w:sz w:val="18"/>
          <w:szCs w:val="18"/>
        </w:rPr>
        <w:t xml:space="preserve"> </w:t>
      </w:r>
      <w:r w:rsidR="00704CEB" w:rsidRPr="00C07226">
        <w:rPr>
          <w:rFonts w:ascii="Times New Roman" w:hAnsi="Times New Roman" w:cs="Times New Roman"/>
          <w:sz w:val="18"/>
          <w:szCs w:val="18"/>
        </w:rPr>
        <w:t>art. 8 ust. 2</w:t>
      </w:r>
      <w:r w:rsidR="003416BD" w:rsidRPr="00C07226">
        <w:rPr>
          <w:rFonts w:ascii="Times New Roman" w:hAnsi="Times New Roman" w:cs="Times New Roman"/>
          <w:sz w:val="18"/>
          <w:szCs w:val="18"/>
        </w:rPr>
        <w:t>:</w:t>
      </w:r>
    </w:p>
    <w:p w14:paraId="5C813541" w14:textId="605E88A2" w:rsidR="00577FB0" w:rsidRPr="00C07226" w:rsidRDefault="003416BD" w:rsidP="003416BD">
      <w:pPr>
        <w:pStyle w:val="Akapitzlist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07226">
        <w:rPr>
          <w:rFonts w:ascii="Times New Roman" w:hAnsi="Times New Roman" w:cs="Times New Roman"/>
          <w:sz w:val="18"/>
          <w:szCs w:val="18"/>
        </w:rPr>
        <w:t></w:t>
      </w:r>
      <w:r w:rsidR="00704CEB" w:rsidRPr="00C07226">
        <w:rPr>
          <w:rFonts w:ascii="Times New Roman" w:hAnsi="Times New Roman" w:cs="Times New Roman"/>
          <w:sz w:val="18"/>
          <w:szCs w:val="18"/>
        </w:rPr>
        <w:t xml:space="preserve"> pkt 1 </w:t>
      </w:r>
      <w:r w:rsidR="006B549D" w:rsidRPr="00C07226">
        <w:rPr>
          <w:rFonts w:ascii="Times New Roman" w:hAnsi="Times New Roman" w:cs="Times New Roman"/>
          <w:sz w:val="18"/>
          <w:szCs w:val="18"/>
        </w:rPr>
        <w:t>ustawy z dnia 27 października 2022 r. o zakupie preferencyjnym paliwa stałego dla gospodarstw domowych (Dz. U. z 2022 r. poz. 2236)</w:t>
      </w:r>
      <w:r w:rsidR="00577FB0" w:rsidRPr="00C07226">
        <w:rPr>
          <w:rFonts w:ascii="Times New Roman" w:hAnsi="Times New Roman" w:cs="Times New Roman"/>
          <w:sz w:val="18"/>
          <w:szCs w:val="18"/>
        </w:rPr>
        <w:t xml:space="preserve"> w przypadku gdy wniosek dotyczy zakupu do dnia 31 grudnia 2022 r.;</w:t>
      </w:r>
    </w:p>
    <w:p w14:paraId="6AED8786" w14:textId="41E0BE53" w:rsidR="00727029" w:rsidRPr="00C07226" w:rsidRDefault="00577FB0" w:rsidP="003416BD">
      <w:pPr>
        <w:pStyle w:val="Akapitzlist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07226">
        <w:rPr>
          <w:rFonts w:ascii="Times New Roman" w:hAnsi="Times New Roman" w:cs="Times New Roman"/>
          <w:sz w:val="18"/>
          <w:szCs w:val="18"/>
        </w:rPr>
        <w:t> pkt 1</w:t>
      </w:r>
      <w:r w:rsidR="008A4BF1" w:rsidRPr="00C07226">
        <w:rPr>
          <w:rFonts w:ascii="Times New Roman" w:hAnsi="Times New Roman" w:cs="Times New Roman"/>
          <w:sz w:val="18"/>
          <w:szCs w:val="18"/>
        </w:rPr>
        <w:t xml:space="preserve"> i</w:t>
      </w:r>
      <w:r w:rsidRPr="00C07226">
        <w:rPr>
          <w:rFonts w:ascii="Times New Roman" w:hAnsi="Times New Roman" w:cs="Times New Roman"/>
          <w:sz w:val="18"/>
          <w:szCs w:val="18"/>
        </w:rPr>
        <w:t xml:space="preserve"> </w:t>
      </w:r>
      <w:r w:rsidR="008A4BF1" w:rsidRPr="00C07226">
        <w:rPr>
          <w:rFonts w:ascii="Times New Roman" w:hAnsi="Times New Roman" w:cs="Times New Roman"/>
          <w:sz w:val="18"/>
          <w:szCs w:val="18"/>
        </w:rPr>
        <w:t xml:space="preserve">2 łącznie </w:t>
      </w:r>
      <w:r w:rsidRPr="00C07226">
        <w:rPr>
          <w:rFonts w:ascii="Times New Roman" w:hAnsi="Times New Roman" w:cs="Times New Roman"/>
          <w:sz w:val="18"/>
          <w:szCs w:val="18"/>
        </w:rPr>
        <w:t>ustawy z dnia 27 października 2022 r. o zakupie preferencyjnym paliwa stałego dla gospodarstw domowych (Dz. U. z 2022 r. poz. 2236) w przypadku gdy wniosek dotyczy zakupu</w:t>
      </w:r>
      <w:r w:rsidR="00D24310" w:rsidRPr="00C07226">
        <w:rPr>
          <w:rFonts w:ascii="Times New Roman" w:hAnsi="Times New Roman" w:cs="Times New Roman"/>
          <w:sz w:val="18"/>
          <w:szCs w:val="18"/>
        </w:rPr>
        <w:t xml:space="preserve"> od dnia 1 </w:t>
      </w:r>
      <w:r w:rsidR="008A4BF1" w:rsidRPr="00C07226">
        <w:rPr>
          <w:rFonts w:ascii="Times New Roman" w:hAnsi="Times New Roman" w:cs="Times New Roman"/>
          <w:sz w:val="18"/>
          <w:szCs w:val="18"/>
        </w:rPr>
        <w:t>stycznia 2023 r</w:t>
      </w:r>
      <w:r w:rsidR="00F007F5" w:rsidRPr="00C0722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AB00307" w14:textId="262DD44E" w:rsidR="00F007F5" w:rsidRPr="00C07226" w:rsidRDefault="00F007F5" w:rsidP="00F51BA7">
      <w:pPr>
        <w:jc w:val="center"/>
        <w:rPr>
          <w:rFonts w:ascii="Times New Roman" w:hAnsi="Times New Roman" w:cs="Times New Roman"/>
          <w:sz w:val="18"/>
          <w:szCs w:val="18"/>
        </w:rPr>
      </w:pPr>
      <w:r w:rsidRPr="00C07226">
        <w:rPr>
          <w:rFonts w:ascii="Times New Roman" w:hAnsi="Times New Roman" w:cs="Times New Roman"/>
          <w:b/>
          <w:bCs/>
          <w:sz w:val="18"/>
          <w:szCs w:val="18"/>
        </w:rPr>
        <w:t>Jestem świadomy odpowiedzialności karnej za złożenie fałszywego oświadczenia</w:t>
      </w:r>
      <w:r w:rsidR="0004312F" w:rsidRPr="00C07226">
        <w:rPr>
          <w:rFonts w:ascii="Times New Roman" w:hAnsi="Times New Roman" w:cs="Times New Roman"/>
          <w:b/>
          <w:bCs/>
          <w:sz w:val="18"/>
          <w:szCs w:val="18"/>
        </w:rPr>
        <w:t xml:space="preserve"> wynikającej z</w:t>
      </w:r>
      <w:r w:rsidR="00F80474" w:rsidRPr="00C07226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04312F" w:rsidRPr="00C07226">
        <w:rPr>
          <w:rFonts w:ascii="Times New Roman" w:hAnsi="Times New Roman" w:cs="Times New Roman"/>
          <w:b/>
          <w:bCs/>
          <w:sz w:val="18"/>
          <w:szCs w:val="18"/>
        </w:rPr>
        <w:t>art.</w:t>
      </w:r>
      <w:r w:rsidR="00F80474" w:rsidRPr="00C07226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04312F" w:rsidRPr="00C07226">
        <w:rPr>
          <w:rFonts w:ascii="Times New Roman" w:hAnsi="Times New Roman" w:cs="Times New Roman"/>
          <w:b/>
          <w:bCs/>
          <w:sz w:val="18"/>
          <w:szCs w:val="18"/>
        </w:rPr>
        <w:t>233</w:t>
      </w:r>
      <w:r w:rsidR="00F80474" w:rsidRPr="00C07226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="0004312F" w:rsidRPr="00C07226">
        <w:rPr>
          <w:rFonts w:ascii="Times New Roman" w:hAnsi="Times New Roman" w:cs="Times New Roman"/>
          <w:b/>
          <w:bCs/>
          <w:sz w:val="18"/>
          <w:szCs w:val="18"/>
        </w:rPr>
        <w:t>§</w:t>
      </w:r>
      <w:r w:rsidR="00F80474" w:rsidRPr="00C07226">
        <w:rPr>
          <w:rFonts w:ascii="Times New Roman" w:hAnsi="Times New Roman" w:cs="Times New Roman"/>
          <w:b/>
          <w:bCs/>
          <w:sz w:val="18"/>
          <w:szCs w:val="18"/>
        </w:rPr>
        <w:t> 6 </w:t>
      </w:r>
      <w:r w:rsidR="0004312F" w:rsidRPr="00C07226">
        <w:rPr>
          <w:rFonts w:ascii="Times New Roman" w:hAnsi="Times New Roman" w:cs="Times New Roman"/>
          <w:b/>
          <w:bCs/>
          <w:sz w:val="18"/>
          <w:szCs w:val="18"/>
        </w:rPr>
        <w:t>ustawy z dnia 6 czerwca 1997 r. – Kodeks karny</w:t>
      </w:r>
      <w:r w:rsidR="005A691A" w:rsidRPr="00C07226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510C342B" w14:textId="77777777" w:rsidR="00F51D85" w:rsidRDefault="00F51D85" w:rsidP="006A1A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916571" w14:textId="77777777" w:rsidR="00E9338A" w:rsidRDefault="00E9338A" w:rsidP="00C56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75D1D" w14:textId="2959E3CA" w:rsidR="00F007F5" w:rsidRPr="00F007F5" w:rsidRDefault="00DE1399" w:rsidP="00C56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</w:t>
      </w:r>
      <w:r w:rsidR="00C56716">
        <w:rPr>
          <w:rFonts w:ascii="Times New Roman" w:hAnsi="Times New Roman" w:cs="Times New Roman"/>
          <w:sz w:val="20"/>
          <w:szCs w:val="20"/>
        </w:rPr>
        <w:t>………</w:t>
      </w:r>
      <w:r w:rsidR="00C56716">
        <w:rPr>
          <w:rFonts w:ascii="Times New Roman" w:hAnsi="Times New Roman" w:cs="Times New Roman"/>
          <w:sz w:val="20"/>
          <w:szCs w:val="20"/>
        </w:rPr>
        <w:tab/>
      </w:r>
      <w:r w:rsidR="00C56716">
        <w:rPr>
          <w:rFonts w:ascii="Times New Roman" w:hAnsi="Times New Roman" w:cs="Times New Roman"/>
          <w:sz w:val="20"/>
          <w:szCs w:val="20"/>
        </w:rPr>
        <w:tab/>
      </w:r>
      <w:r w:rsidR="00C56716">
        <w:rPr>
          <w:rFonts w:ascii="Times New Roman" w:hAnsi="Times New Roman" w:cs="Times New Roman"/>
          <w:sz w:val="20"/>
          <w:szCs w:val="20"/>
        </w:rPr>
        <w:tab/>
      </w:r>
      <w:r w:rsidR="00F8201B">
        <w:rPr>
          <w:rFonts w:ascii="Times New Roman" w:hAnsi="Times New Roman" w:cs="Times New Roman"/>
          <w:sz w:val="20"/>
          <w:szCs w:val="20"/>
        </w:rPr>
        <w:tab/>
      </w:r>
      <w:r w:rsidR="00C56716">
        <w:rPr>
          <w:rFonts w:ascii="Times New Roman" w:hAnsi="Times New Roman" w:cs="Times New Roman"/>
          <w:sz w:val="20"/>
          <w:szCs w:val="20"/>
        </w:rPr>
        <w:tab/>
      </w:r>
      <w:r w:rsidR="00F007F5" w:rsidRPr="00F007F5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C56716">
        <w:rPr>
          <w:rFonts w:ascii="Times New Roman" w:hAnsi="Times New Roman" w:cs="Times New Roman"/>
          <w:sz w:val="20"/>
          <w:szCs w:val="20"/>
        </w:rPr>
        <w:t>……………..</w:t>
      </w:r>
    </w:p>
    <w:p w14:paraId="5952B1A8" w14:textId="6A688E6F" w:rsidR="00F007F5" w:rsidRPr="00727029" w:rsidRDefault="00C56716" w:rsidP="00F820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07226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6A1AE1" w:rsidRPr="00C07226">
        <w:rPr>
          <w:rFonts w:ascii="Times New Roman" w:hAnsi="Times New Roman" w:cs="Times New Roman"/>
          <w:i/>
          <w:iCs/>
          <w:sz w:val="18"/>
          <w:szCs w:val="18"/>
        </w:rPr>
        <w:t>m</w:t>
      </w:r>
      <w:r w:rsidR="00F007F5" w:rsidRPr="00C07226">
        <w:rPr>
          <w:rFonts w:ascii="Times New Roman" w:hAnsi="Times New Roman" w:cs="Times New Roman"/>
          <w:i/>
          <w:iCs/>
          <w:sz w:val="18"/>
          <w:szCs w:val="18"/>
        </w:rPr>
        <w:t>iejscowość, data</w:t>
      </w:r>
      <w:r w:rsidRPr="00C07226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C07226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07226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r w:rsidR="00F8201B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C07226">
        <w:rPr>
          <w:rFonts w:ascii="Times New Roman" w:hAnsi="Times New Roman" w:cs="Times New Roman"/>
          <w:i/>
          <w:iCs/>
          <w:sz w:val="18"/>
          <w:szCs w:val="18"/>
        </w:rPr>
        <w:t xml:space="preserve">  (</w:t>
      </w:r>
      <w:r w:rsidR="0053368B" w:rsidRPr="00C07226">
        <w:rPr>
          <w:rFonts w:ascii="Times New Roman" w:hAnsi="Times New Roman" w:cs="Times New Roman"/>
          <w:i/>
          <w:iCs/>
          <w:sz w:val="18"/>
          <w:szCs w:val="18"/>
        </w:rPr>
        <w:t xml:space="preserve">czytelny </w:t>
      </w:r>
      <w:r w:rsidR="00F007F5" w:rsidRPr="00C07226">
        <w:rPr>
          <w:rFonts w:ascii="Times New Roman" w:hAnsi="Times New Roman" w:cs="Times New Roman"/>
          <w:i/>
          <w:iCs/>
          <w:sz w:val="18"/>
          <w:szCs w:val="18"/>
        </w:rPr>
        <w:t>podpis wnioskodawcy</w:t>
      </w:r>
      <w:r w:rsidRPr="00C07226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0682F963" w14:textId="77777777" w:rsidR="00912E5E" w:rsidRDefault="00912E5E" w:rsidP="00F007F5">
      <w:pPr>
        <w:jc w:val="center"/>
        <w:rPr>
          <w:rFonts w:ascii="Times New Roman" w:hAnsi="Times New Roman" w:cs="Times New Roman"/>
          <w:b/>
          <w:bCs/>
        </w:rPr>
      </w:pPr>
    </w:p>
    <w:p w14:paraId="532D8639" w14:textId="77777777" w:rsidR="00E67E6C" w:rsidRDefault="00E67E6C" w:rsidP="004F212B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4D137FF8" w14:textId="491D7EC0" w:rsidR="00F476DA" w:rsidRDefault="00E87B29" w:rsidP="004F212B">
      <w:pPr>
        <w:jc w:val="both"/>
        <w:rPr>
          <w:rFonts w:ascii="Times New Roman" w:hAnsi="Times New Roman" w:cs="Times New Roman"/>
          <w:b/>
          <w:bCs/>
        </w:rPr>
      </w:pPr>
      <w:r w:rsidRPr="00C64D83">
        <w:rPr>
          <w:rFonts w:ascii="Times New Roman" w:hAnsi="Times New Roman" w:cs="Times New Roman"/>
          <w:b/>
          <w:bCs/>
          <w:u w:val="single"/>
        </w:rPr>
        <w:t>CZĘŚĆ B</w:t>
      </w:r>
      <w:r>
        <w:rPr>
          <w:rFonts w:ascii="Times New Roman" w:hAnsi="Times New Roman" w:cs="Times New Roman"/>
          <w:b/>
          <w:bCs/>
        </w:rPr>
        <w:t xml:space="preserve"> </w:t>
      </w:r>
      <w:r w:rsidR="00D178B0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D178B0">
        <w:rPr>
          <w:rFonts w:ascii="Times New Roman" w:hAnsi="Times New Roman" w:cs="Times New Roman"/>
          <w:b/>
          <w:bCs/>
        </w:rPr>
        <w:t xml:space="preserve">WYPEŁNIA UPOWAŻNIONY PRACOWNIK – WERYFIKACJA </w:t>
      </w:r>
      <w:r w:rsidR="000662A0">
        <w:rPr>
          <w:rFonts w:ascii="Times New Roman" w:hAnsi="Times New Roman" w:cs="Times New Roman"/>
          <w:b/>
          <w:bCs/>
        </w:rPr>
        <w:t>WNIOSKU O </w:t>
      </w:r>
      <w:r w:rsidR="00D178B0">
        <w:rPr>
          <w:rFonts w:ascii="Times New Roman" w:hAnsi="Times New Roman" w:cs="Times New Roman"/>
          <w:b/>
          <w:bCs/>
        </w:rPr>
        <w:t>ZAKUP</w:t>
      </w:r>
    </w:p>
    <w:tbl>
      <w:tblPr>
        <w:tblStyle w:val="Tabela-Siatka"/>
        <w:tblW w:w="9483" w:type="dxa"/>
        <w:tblLayout w:type="fixed"/>
        <w:tblLook w:val="04A0" w:firstRow="1" w:lastRow="0" w:firstColumn="1" w:lastColumn="0" w:noHBand="0" w:noVBand="1"/>
      </w:tblPr>
      <w:tblGrid>
        <w:gridCol w:w="4957"/>
        <w:gridCol w:w="994"/>
        <w:gridCol w:w="959"/>
        <w:gridCol w:w="1016"/>
        <w:gridCol w:w="1557"/>
      </w:tblGrid>
      <w:tr w:rsidR="006548C5" w14:paraId="2C6644AC" w14:textId="5C8A9BFD" w:rsidTr="00AE4290">
        <w:tc>
          <w:tcPr>
            <w:tcW w:w="4957" w:type="dxa"/>
          </w:tcPr>
          <w:p w14:paraId="3408A159" w14:textId="1237658A" w:rsidR="006548C5" w:rsidRDefault="006548C5" w:rsidP="004F21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Weryfikacja wniosku</w:t>
            </w:r>
          </w:p>
        </w:tc>
        <w:tc>
          <w:tcPr>
            <w:tcW w:w="2969" w:type="dxa"/>
            <w:gridSpan w:val="3"/>
            <w:vMerge w:val="restart"/>
          </w:tcPr>
          <w:p w14:paraId="3F02683B" w14:textId="1AD862BD" w:rsidR="006548C5" w:rsidRDefault="006548C5" w:rsidP="00D00F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Spełnianie kryterium*</w:t>
            </w:r>
          </w:p>
        </w:tc>
        <w:tc>
          <w:tcPr>
            <w:tcW w:w="1557" w:type="dxa"/>
            <w:vMerge w:val="restart"/>
          </w:tcPr>
          <w:p w14:paraId="4C8F29FA" w14:textId="2CCEFBA9" w:rsidR="006548C5" w:rsidRDefault="006548C5" w:rsidP="00D00F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6548C5" w14:paraId="55DAE1B1" w14:textId="2B4A3955" w:rsidTr="00AE4290">
        <w:tc>
          <w:tcPr>
            <w:tcW w:w="4957" w:type="dxa"/>
          </w:tcPr>
          <w:p w14:paraId="19A11150" w14:textId="1E75F65F" w:rsidR="006548C5" w:rsidRPr="00670B5E" w:rsidRDefault="006548C5" w:rsidP="004F21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B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Szczegółowa weryfikacja:</w:t>
            </w:r>
          </w:p>
        </w:tc>
        <w:tc>
          <w:tcPr>
            <w:tcW w:w="2969" w:type="dxa"/>
            <w:gridSpan w:val="3"/>
            <w:vMerge/>
          </w:tcPr>
          <w:p w14:paraId="5BCE3EA6" w14:textId="77777777" w:rsidR="006548C5" w:rsidRDefault="006548C5" w:rsidP="004F21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  <w:vMerge/>
          </w:tcPr>
          <w:p w14:paraId="59863FBA" w14:textId="77777777" w:rsidR="006548C5" w:rsidRDefault="006548C5" w:rsidP="004F21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48C5" w14:paraId="1B80C5E9" w14:textId="0E47B836" w:rsidTr="00AE4290">
        <w:tc>
          <w:tcPr>
            <w:tcW w:w="4957" w:type="dxa"/>
          </w:tcPr>
          <w:p w14:paraId="271E4F64" w14:textId="29379121" w:rsidR="006548C5" w:rsidRDefault="006548C5" w:rsidP="004F212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E7DCD">
              <w:rPr>
                <w:rFonts w:ascii="Times New Roman" w:hAnsi="Times New Roman" w:cs="Times New Roman"/>
                <w:bCs/>
                <w:sz w:val="20"/>
                <w:szCs w:val="20"/>
              </w:rPr>
              <w:t>Wniosek złożyła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uprawniona </w:t>
            </w:r>
            <w:r w:rsidRPr="004268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fizyczna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gospodarstwie domowym</w:t>
            </w:r>
          </w:p>
        </w:tc>
        <w:tc>
          <w:tcPr>
            <w:tcW w:w="994" w:type="dxa"/>
          </w:tcPr>
          <w:p w14:paraId="018F9252" w14:textId="7DE299E4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959" w:type="dxa"/>
          </w:tcPr>
          <w:p w14:paraId="50D87802" w14:textId="5D89C720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1016" w:type="dxa"/>
          </w:tcPr>
          <w:p w14:paraId="2EBB1EB9" w14:textId="719A0D4F" w:rsidR="006548C5" w:rsidRDefault="00AE4290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--------</w:t>
            </w:r>
          </w:p>
        </w:tc>
        <w:tc>
          <w:tcPr>
            <w:tcW w:w="1557" w:type="dxa"/>
          </w:tcPr>
          <w:p w14:paraId="7072A9D5" w14:textId="77777777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48C5" w14:paraId="372555D9" w14:textId="79EA55C0" w:rsidTr="00AE4290">
        <w:tc>
          <w:tcPr>
            <w:tcW w:w="4957" w:type="dxa"/>
          </w:tcPr>
          <w:p w14:paraId="7D56AED2" w14:textId="0063B3B1" w:rsidR="006548C5" w:rsidRDefault="006548C5" w:rsidP="002757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73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wypłacono</w:t>
            </w:r>
            <w:r w:rsidRPr="00F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rzecz gospodarstwa domowego, w skład którego wchodzi wnioskodawca, dodatek węglowy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lub </w:t>
            </w:r>
            <w:r w:rsidRPr="005C73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pozytywnie rozpatrzono</w:t>
            </w:r>
            <w:r w:rsidRPr="00F77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wniosek o wypłatę na rzecz tego gospodarstwa domowego dodatku węglowego</w:t>
            </w:r>
          </w:p>
        </w:tc>
        <w:tc>
          <w:tcPr>
            <w:tcW w:w="994" w:type="dxa"/>
          </w:tcPr>
          <w:p w14:paraId="017DBCA8" w14:textId="5C5B8D3C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959" w:type="dxa"/>
          </w:tcPr>
          <w:p w14:paraId="4FBB3101" w14:textId="74938D35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1016" w:type="dxa"/>
          </w:tcPr>
          <w:p w14:paraId="5B53C124" w14:textId="0045FCBC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 dotyczy</w:t>
            </w:r>
          </w:p>
        </w:tc>
        <w:tc>
          <w:tcPr>
            <w:tcW w:w="1557" w:type="dxa"/>
          </w:tcPr>
          <w:p w14:paraId="2DE88CE1" w14:textId="77777777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48C5" w14:paraId="1D4EAC3E" w14:textId="4D715D64" w:rsidTr="00AE4290">
        <w:tc>
          <w:tcPr>
            <w:tcW w:w="9483" w:type="dxa"/>
            <w:gridSpan w:val="5"/>
          </w:tcPr>
          <w:p w14:paraId="1118B460" w14:textId="609A31D7" w:rsidR="006548C5" w:rsidRDefault="006548C5" w:rsidP="006548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albo</w:t>
            </w:r>
          </w:p>
        </w:tc>
      </w:tr>
      <w:tr w:rsidR="006548C5" w14:paraId="2393EC19" w14:textId="7BCC81B1" w:rsidTr="00AE4290">
        <w:tc>
          <w:tcPr>
            <w:tcW w:w="4957" w:type="dxa"/>
          </w:tcPr>
          <w:p w14:paraId="68441E01" w14:textId="20385EB0" w:rsidR="006548C5" w:rsidRPr="00F7796F" w:rsidRDefault="006548C5" w:rsidP="004F21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przypadku gdy wnioskodawcą jest osoba fizyczna w gospodarstwie domowym spełniająca warunki uprawniające do dodatku węglowego, o którym mowa w art. 2 ust. 1 ustawy z dnia 5 sierpnia 2022 r. o dodatku węglowym, która </w:t>
            </w:r>
            <w:r w:rsidRPr="007B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złożyła wniosku o wypłatę tego dodatku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weryfikacji dokonano w zakresie zgłoszenia lub wpisania głównego źródła ogrzewania w centralnej ewidencji emisyjności budynków, o której mowa w art. 27a ust. 1 ustawy z dnia 21 listopada 2008 r. o wspieraniu termomodernizacji i remontów oraz o centralnej ewidencji emisyjności budynków (Dz. U. z 2022 r. poz. 438, 1561, 1576 i 1967). Przepisy art. 2 ust. 3a – 7 ustawy z dnia 5 sierpnia 2022 r. o dodatku węglowym stosuje się odpowiednio.</w:t>
            </w:r>
          </w:p>
        </w:tc>
        <w:tc>
          <w:tcPr>
            <w:tcW w:w="994" w:type="dxa"/>
          </w:tcPr>
          <w:p w14:paraId="18400992" w14:textId="77213880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959" w:type="dxa"/>
          </w:tcPr>
          <w:p w14:paraId="6BBBED85" w14:textId="50817817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1016" w:type="dxa"/>
          </w:tcPr>
          <w:p w14:paraId="5385EE45" w14:textId="30A38B86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 dotyczy</w:t>
            </w:r>
          </w:p>
        </w:tc>
        <w:tc>
          <w:tcPr>
            <w:tcW w:w="1557" w:type="dxa"/>
          </w:tcPr>
          <w:p w14:paraId="6F9853B1" w14:textId="77777777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48C5" w14:paraId="420882DF" w14:textId="6953BA34" w:rsidTr="00AE4290">
        <w:tc>
          <w:tcPr>
            <w:tcW w:w="4957" w:type="dxa"/>
          </w:tcPr>
          <w:p w14:paraId="1446E73C" w14:textId="090BD0DC" w:rsidR="006548C5" w:rsidRPr="00FD0D0D" w:rsidRDefault="006548C5" w:rsidP="004F212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Podsumowanie</w:t>
            </w:r>
          </w:p>
        </w:tc>
        <w:tc>
          <w:tcPr>
            <w:tcW w:w="2969" w:type="dxa"/>
            <w:gridSpan w:val="3"/>
          </w:tcPr>
          <w:p w14:paraId="6E65783D" w14:textId="77777777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</w:tcPr>
          <w:p w14:paraId="4C1B590C" w14:textId="77777777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48C5" w14:paraId="7CDC393A" w14:textId="5033FA60" w:rsidTr="00AE4290">
        <w:tc>
          <w:tcPr>
            <w:tcW w:w="4957" w:type="dxa"/>
          </w:tcPr>
          <w:p w14:paraId="3D4058EB" w14:textId="51700A2A" w:rsidR="006548C5" w:rsidRDefault="006548C5" w:rsidP="004F21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zgodnie z art. 8 ust. 1 ustawy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 dokonania zakupu preferencyjnego jest uprawniona osoba fizyczna w gospodarstwie domowym, która spełnia warunki uprawniające do dodatku węglowego, o którym mowa w art. 2 ust. 1 ustawy z dnia 5 sierpnia 2022 r. o dodatku węglowym (Dz. U. poz. 1692 i 1967)</w:t>
            </w:r>
          </w:p>
        </w:tc>
        <w:tc>
          <w:tcPr>
            <w:tcW w:w="994" w:type="dxa"/>
          </w:tcPr>
          <w:p w14:paraId="68A00324" w14:textId="6AA2B04C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959" w:type="dxa"/>
          </w:tcPr>
          <w:p w14:paraId="5DA558C3" w14:textId="7E524FC3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1016" w:type="dxa"/>
          </w:tcPr>
          <w:p w14:paraId="2B4B2521" w14:textId="0F9355A5" w:rsidR="006548C5" w:rsidRDefault="00AE4290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---------</w:t>
            </w:r>
          </w:p>
        </w:tc>
        <w:tc>
          <w:tcPr>
            <w:tcW w:w="1557" w:type="dxa"/>
          </w:tcPr>
          <w:p w14:paraId="7519069E" w14:textId="77777777" w:rsidR="006548C5" w:rsidRDefault="006548C5" w:rsidP="00F779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4293B4" w14:textId="77777777" w:rsidR="0074379A" w:rsidRPr="0074379A" w:rsidRDefault="0074379A" w:rsidP="004F212B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5C3A488F" w14:textId="77777777" w:rsidR="00F51D85" w:rsidRDefault="00F51D85" w:rsidP="00D7718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C48B6C0" w14:textId="77777777" w:rsidR="00F51D85" w:rsidRDefault="00F51D85" w:rsidP="00D7718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B0B5432" w14:textId="7ECB1122" w:rsidR="00D7718C" w:rsidRDefault="00856D53" w:rsidP="00D7718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Uwagi:</w:t>
      </w:r>
    </w:p>
    <w:p w14:paraId="4F5D4900" w14:textId="42EF9EAC" w:rsidR="00856D53" w:rsidRPr="00D7718C" w:rsidRDefault="005F7673" w:rsidP="008201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ORZECH/GROSZEK/MIAŁ*</w:t>
      </w:r>
      <w:r w:rsidR="0082018F"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……………………………………………………………………………………………………………………………………..………………………………………………</w:t>
      </w:r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……………………………………………….</w:t>
      </w:r>
    </w:p>
    <w:p w14:paraId="17CAA251" w14:textId="77777777" w:rsidR="0082018F" w:rsidRDefault="0082018F" w:rsidP="008922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522A67" w14:textId="77777777" w:rsidR="004A0216" w:rsidRDefault="004A0216" w:rsidP="008922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A5F645" w14:textId="50C09333" w:rsidR="00912E5E" w:rsidRDefault="00F53D0D" w:rsidP="008922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 zweryfikowano</w:t>
      </w:r>
      <w:r w:rsidR="004F237F">
        <w:rPr>
          <w:rFonts w:ascii="Times New Roman" w:hAnsi="Times New Roman" w:cs="Times New Roman"/>
          <w:b/>
          <w:bCs/>
        </w:rPr>
        <w:t>:</w:t>
      </w:r>
      <w:r w:rsidR="00892295">
        <w:rPr>
          <w:rFonts w:ascii="Times New Roman" w:hAnsi="Times New Roman" w:cs="Times New Roman"/>
          <w:b/>
          <w:bCs/>
        </w:rPr>
        <w:t xml:space="preserve"> </w:t>
      </w:r>
    </w:p>
    <w:p w14:paraId="6005920B" w14:textId="77777777" w:rsidR="004F237F" w:rsidRDefault="004F237F" w:rsidP="008922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57C54B" w14:textId="06DBF841" w:rsidR="00892295" w:rsidRPr="004F237F" w:rsidRDefault="00892295" w:rsidP="004F23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237F">
        <w:rPr>
          <w:rFonts w:ascii="Times New Roman" w:hAnsi="Times New Roman" w:cs="Times New Roman"/>
          <w:b/>
        </w:rPr>
        <w:t>pozytywnie/negatywnie</w:t>
      </w:r>
    </w:p>
    <w:p w14:paraId="36216151" w14:textId="77777777" w:rsidR="004E193E" w:rsidRDefault="004E193E" w:rsidP="008922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9F3AB7" w14:textId="03F55634" w:rsidR="004E193E" w:rsidRDefault="004E193E" w:rsidP="008922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F8C402" w14:textId="77777777" w:rsidR="009C4CBE" w:rsidRDefault="009C4CBE" w:rsidP="008922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DD6175" w14:textId="77777777" w:rsidR="00F0312A" w:rsidRDefault="00F0312A" w:rsidP="008922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CE96D4" w14:textId="1198B5FD" w:rsidR="00892295" w:rsidRDefault="00892295" w:rsidP="008922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</w:t>
      </w:r>
    </w:p>
    <w:p w14:paraId="2A8A69DA" w14:textId="29CF6C42" w:rsidR="00892295" w:rsidRPr="00593AD2" w:rsidRDefault="00892295" w:rsidP="0089229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93AD2">
        <w:rPr>
          <w:rFonts w:ascii="Times New Roman" w:hAnsi="Times New Roman" w:cs="Times New Roman"/>
          <w:bCs/>
          <w:sz w:val="20"/>
          <w:szCs w:val="20"/>
        </w:rPr>
        <w:t>(</w:t>
      </w:r>
      <w:r w:rsidR="00A042F6">
        <w:rPr>
          <w:rFonts w:ascii="Times New Roman" w:hAnsi="Times New Roman" w:cs="Times New Roman"/>
          <w:bCs/>
          <w:sz w:val="20"/>
          <w:szCs w:val="20"/>
        </w:rPr>
        <w:t xml:space="preserve">data, </w:t>
      </w:r>
      <w:r w:rsidR="00A42E08" w:rsidRPr="00593AD2">
        <w:rPr>
          <w:rFonts w:ascii="Times New Roman" w:hAnsi="Times New Roman" w:cs="Times New Roman"/>
          <w:bCs/>
          <w:sz w:val="20"/>
          <w:szCs w:val="20"/>
        </w:rPr>
        <w:t xml:space="preserve">pieczęć i </w:t>
      </w:r>
      <w:r w:rsidRPr="00593AD2">
        <w:rPr>
          <w:rFonts w:ascii="Times New Roman" w:hAnsi="Times New Roman" w:cs="Times New Roman"/>
          <w:bCs/>
          <w:sz w:val="20"/>
          <w:szCs w:val="20"/>
        </w:rPr>
        <w:t>podpis upoważnionego pracownika)</w:t>
      </w:r>
    </w:p>
    <w:p w14:paraId="1EE5B4D2" w14:textId="77777777" w:rsidR="00912E5E" w:rsidRDefault="00912E5E" w:rsidP="00F007F5">
      <w:pPr>
        <w:jc w:val="center"/>
        <w:rPr>
          <w:rFonts w:ascii="Times New Roman" w:hAnsi="Times New Roman" w:cs="Times New Roman"/>
          <w:b/>
          <w:bCs/>
        </w:rPr>
      </w:pPr>
    </w:p>
    <w:p w14:paraId="32BF198C" w14:textId="77777777" w:rsidR="004A0216" w:rsidRDefault="004A0216" w:rsidP="00AF6E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943E088" w14:textId="77777777" w:rsidR="005F7673" w:rsidRDefault="005F7673" w:rsidP="005F7673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4379A">
        <w:rPr>
          <w:rFonts w:ascii="Times New Roman" w:hAnsi="Times New Roman" w:cs="Times New Roman"/>
          <w:b/>
          <w:bCs/>
          <w:sz w:val="18"/>
          <w:szCs w:val="18"/>
        </w:rPr>
        <w:t>*</w:t>
      </w:r>
      <w:r>
        <w:rPr>
          <w:rFonts w:ascii="Times New Roman" w:hAnsi="Times New Roman" w:cs="Times New Roman"/>
          <w:b/>
          <w:bCs/>
          <w:sz w:val="18"/>
          <w:szCs w:val="18"/>
        </w:rPr>
        <w:t>otocz pętlą</w:t>
      </w:r>
      <w:r w:rsidRPr="0074379A">
        <w:rPr>
          <w:rFonts w:ascii="Times New Roman" w:hAnsi="Times New Roman" w:cs="Times New Roman"/>
          <w:b/>
          <w:bCs/>
          <w:sz w:val="18"/>
          <w:szCs w:val="18"/>
        </w:rPr>
        <w:t xml:space="preserve"> właściwe</w:t>
      </w:r>
    </w:p>
    <w:p w14:paraId="6843DADD" w14:textId="77777777" w:rsidR="004A0216" w:rsidRDefault="004A0216" w:rsidP="005F767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2089862" w14:textId="77777777" w:rsidR="004A0216" w:rsidRDefault="004A0216" w:rsidP="00AF6E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494D20" w14:textId="77777777" w:rsidR="00AF6E45" w:rsidRPr="00F51BA7" w:rsidRDefault="00AF6E45" w:rsidP="00AF6E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1BA7">
        <w:rPr>
          <w:rFonts w:ascii="Times New Roman" w:hAnsi="Times New Roman" w:cs="Times New Roman"/>
          <w:b/>
          <w:bCs/>
          <w:sz w:val="20"/>
          <w:szCs w:val="20"/>
        </w:rPr>
        <w:t xml:space="preserve">Obowiązek informacyjny stosowany w związku z przetwarzaniem danych osobowych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 w:rsidRPr="00F51BA7">
        <w:rPr>
          <w:rFonts w:ascii="Times New Roman" w:hAnsi="Times New Roman" w:cs="Times New Roman"/>
          <w:b/>
          <w:bCs/>
          <w:sz w:val="20"/>
          <w:szCs w:val="20"/>
        </w:rPr>
        <w:t>(preferencyjny zakup paliw stałych)</w:t>
      </w:r>
    </w:p>
    <w:p w14:paraId="572089B5" w14:textId="1C02ADEC" w:rsidR="00AF6E45" w:rsidRDefault="00AD4E90" w:rsidP="00AF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="00AF6E45">
        <w:rPr>
          <w:rFonts w:ascii="Times New Roman" w:hAnsi="Times New Roman" w:cs="Times New Roman"/>
          <w:sz w:val="18"/>
          <w:szCs w:val="18"/>
        </w:rPr>
        <w:t xml:space="preserve">Administratorem zbieranych i przetwarzanych danych osobowych jest Urząd </w:t>
      </w:r>
      <w:r>
        <w:rPr>
          <w:rFonts w:ascii="Times New Roman" w:hAnsi="Times New Roman" w:cs="Times New Roman"/>
          <w:sz w:val="18"/>
          <w:szCs w:val="18"/>
        </w:rPr>
        <w:t>Gminy Krzeszów</w:t>
      </w:r>
      <w:r w:rsidR="00AF6E45">
        <w:rPr>
          <w:rFonts w:ascii="Times New Roman" w:hAnsi="Times New Roman" w:cs="Times New Roman"/>
          <w:sz w:val="18"/>
          <w:szCs w:val="18"/>
        </w:rPr>
        <w:t xml:space="preserve">, ul. </w:t>
      </w:r>
      <w:r>
        <w:rPr>
          <w:rFonts w:ascii="Times New Roman" w:hAnsi="Times New Roman" w:cs="Times New Roman"/>
          <w:sz w:val="18"/>
          <w:szCs w:val="18"/>
        </w:rPr>
        <w:t>Rynek 2, 37</w:t>
      </w:r>
      <w:r w:rsidR="00AF6E45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418</w:t>
      </w:r>
      <w:r w:rsidR="00AF6E4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Krzeszów</w:t>
      </w:r>
      <w:r w:rsidR="00AF6E45">
        <w:rPr>
          <w:rFonts w:ascii="Times New Roman" w:hAnsi="Times New Roman" w:cs="Times New Roman"/>
          <w:sz w:val="18"/>
          <w:szCs w:val="18"/>
        </w:rPr>
        <w:t xml:space="preserve">,  reprezentowany przez </w:t>
      </w:r>
      <w:r>
        <w:rPr>
          <w:rFonts w:ascii="Times New Roman" w:hAnsi="Times New Roman" w:cs="Times New Roman"/>
          <w:sz w:val="18"/>
          <w:szCs w:val="18"/>
        </w:rPr>
        <w:t>Wójta Gminy Krzeszów</w:t>
      </w:r>
      <w:r w:rsidR="00AF6E45">
        <w:rPr>
          <w:rFonts w:ascii="Times New Roman" w:hAnsi="Times New Roman" w:cs="Times New Roman"/>
          <w:sz w:val="18"/>
          <w:szCs w:val="18"/>
        </w:rPr>
        <w:t>. Może Pan/Pani skontaktować się z nami osobiście, poprzez korespondencję tradycyjną lub telefonicznie pod numerem (</w:t>
      </w:r>
      <w:r>
        <w:rPr>
          <w:rFonts w:ascii="Times New Roman" w:hAnsi="Times New Roman" w:cs="Times New Roman"/>
          <w:sz w:val="18"/>
          <w:szCs w:val="18"/>
        </w:rPr>
        <w:t>15</w:t>
      </w:r>
      <w:r w:rsidR="00AF6E45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879 83 51</w:t>
      </w:r>
      <w:r w:rsidR="00AF6E45">
        <w:rPr>
          <w:rFonts w:ascii="Times New Roman" w:hAnsi="Times New Roman" w:cs="Times New Roman"/>
          <w:sz w:val="18"/>
          <w:szCs w:val="18"/>
        </w:rPr>
        <w:t>.</w:t>
      </w:r>
    </w:p>
    <w:p w14:paraId="164FD0BA" w14:textId="15EE225A" w:rsidR="00AF6E45" w:rsidRDefault="00AD4E90" w:rsidP="00AF6E45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 w:rsidR="00AF6E45">
        <w:rPr>
          <w:rFonts w:ascii="Times New Roman" w:hAnsi="Times New Roman" w:cs="Times New Roman"/>
          <w:sz w:val="18"/>
          <w:szCs w:val="18"/>
        </w:rPr>
        <w:t xml:space="preserve">W celu uzyskania informacji dotyczących przetwarzanych przez </w:t>
      </w:r>
      <w:r>
        <w:rPr>
          <w:rStyle w:val="Odwoanieprzypisukocowego"/>
          <w:rFonts w:ascii="Times New Roman" w:hAnsi="Times New Roman" w:cs="Times New Roman"/>
          <w:sz w:val="18"/>
          <w:szCs w:val="18"/>
        </w:rPr>
        <w:endnoteReference w:id="1"/>
      </w:r>
      <w:r w:rsidR="00AF6E45">
        <w:rPr>
          <w:rFonts w:ascii="Times New Roman" w:hAnsi="Times New Roman" w:cs="Times New Roman"/>
          <w:sz w:val="18"/>
          <w:szCs w:val="18"/>
        </w:rPr>
        <w:t xml:space="preserve">Urząd danych osobowych może się Pani/Pan skontaktować z naszym Inspektorem Ochrony Danych </w:t>
      </w:r>
      <w:r>
        <w:rPr>
          <w:rFonts w:ascii="Times New Roman" w:hAnsi="Times New Roman" w:cs="Times New Roman"/>
          <w:sz w:val="18"/>
          <w:szCs w:val="18"/>
        </w:rPr>
        <w:t xml:space="preserve">Andrzejem Kołodziejem </w:t>
      </w:r>
      <w:r w:rsidR="00AF6E45">
        <w:rPr>
          <w:rFonts w:ascii="Times New Roman" w:hAnsi="Times New Roman" w:cs="Times New Roman"/>
          <w:sz w:val="18"/>
          <w:szCs w:val="18"/>
        </w:rPr>
        <w:t xml:space="preserve">za pośrednictwem korespondencji </w:t>
      </w:r>
      <w:r>
        <w:rPr>
          <w:rFonts w:ascii="Times New Roman" w:hAnsi="Times New Roman" w:cs="Times New Roman"/>
          <w:sz w:val="18"/>
          <w:szCs w:val="18"/>
        </w:rPr>
        <w:t xml:space="preserve">na adres urzędu lub na adres </w:t>
      </w:r>
      <w:r w:rsidR="00AF6E45">
        <w:rPr>
          <w:rFonts w:ascii="Times New Roman" w:hAnsi="Times New Roman" w:cs="Times New Roman"/>
          <w:sz w:val="18"/>
          <w:szCs w:val="18"/>
        </w:rPr>
        <w:t xml:space="preserve">e-mail  </w:t>
      </w:r>
      <w:r>
        <w:rPr>
          <w:rFonts w:ascii="Times New Roman" w:hAnsi="Times New Roman" w:cs="Times New Roman"/>
          <w:sz w:val="18"/>
          <w:szCs w:val="18"/>
        </w:rPr>
        <w:t>akolodziej80@gmail.com</w:t>
      </w:r>
      <w:r w:rsidR="00AF6E45" w:rsidRPr="005A286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>.</w:t>
      </w:r>
    </w:p>
    <w:p w14:paraId="0F073F99" w14:textId="5DDB9311" w:rsidR="00AF6E45" w:rsidRPr="00A67BBB" w:rsidRDefault="00AD4E90" w:rsidP="00AF6E45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3. </w:t>
      </w:r>
      <w:r w:rsidR="00AF6E45" w:rsidRPr="00A67BBB">
        <w:rPr>
          <w:rFonts w:ascii="Times New Roman" w:hAnsi="Times New Roman" w:cs="Times New Roman"/>
          <w:sz w:val="18"/>
          <w:szCs w:val="18"/>
        </w:rPr>
        <w:t>Pani/Pana dane będą przetwarzane w celu złożenia wniosku o zakup preferencyjny paliwa stałego dla gospodarstwa domowego na podstawie art. 6 ust. 1 lit. c) RODO w związku z ustawą z dnia 27 października 2022 r. o zakupie preferencyjnym paliwa stałego dla gospodarstw domowych (Dz.U. z 2022 r. poz. 2236);</w:t>
      </w:r>
    </w:p>
    <w:p w14:paraId="241F83C3" w14:textId="6DABD2FB" w:rsidR="00AF6E45" w:rsidRDefault="00AD4E90" w:rsidP="00AF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</w:t>
      </w:r>
      <w:r w:rsidR="00AF6E45" w:rsidRPr="00390D88">
        <w:rPr>
          <w:rFonts w:ascii="Times New Roman" w:hAnsi="Times New Roman" w:cs="Times New Roman"/>
          <w:sz w:val="18"/>
          <w:szCs w:val="18"/>
        </w:rPr>
        <w:t>Pan</w:t>
      </w:r>
      <w:r w:rsidR="00AF6E45">
        <w:rPr>
          <w:rFonts w:ascii="Times New Roman" w:hAnsi="Times New Roman" w:cs="Times New Roman"/>
          <w:sz w:val="18"/>
          <w:szCs w:val="18"/>
        </w:rPr>
        <w:t>i</w:t>
      </w:r>
      <w:r w:rsidR="00AF6E45" w:rsidRPr="00390D88">
        <w:rPr>
          <w:rFonts w:ascii="Times New Roman" w:hAnsi="Times New Roman" w:cs="Times New Roman"/>
          <w:sz w:val="18"/>
          <w:szCs w:val="18"/>
        </w:rPr>
        <w:t>/Pan</w:t>
      </w:r>
      <w:r w:rsidR="00AF6E45">
        <w:rPr>
          <w:rFonts w:ascii="Times New Roman" w:hAnsi="Times New Roman" w:cs="Times New Roman"/>
          <w:sz w:val="18"/>
          <w:szCs w:val="18"/>
        </w:rPr>
        <w:t>a</w:t>
      </w:r>
      <w:r w:rsidR="00AF6E45" w:rsidRPr="00390D88">
        <w:rPr>
          <w:rFonts w:ascii="Times New Roman" w:hAnsi="Times New Roman" w:cs="Times New Roman"/>
          <w:sz w:val="18"/>
          <w:szCs w:val="18"/>
        </w:rPr>
        <w:t xml:space="preserve"> dane osobowe będą przekazywane uprawnionym instytucjom w szczególności na podstawie obowiązujących przepisów prawa. W usprawiedliwionych przypadkach dane te mogą być udostępnione, na podstawie umów gwarantujących bezpieczeństwo danych osobowych, instytucjom świadczącym usługi serwisowe, gwarancyjne oraz wsparcia merytorycznego/organizacyjnego.</w:t>
      </w:r>
    </w:p>
    <w:p w14:paraId="680E85A3" w14:textId="449851CA" w:rsidR="00AF6E45" w:rsidRDefault="00AD4E90" w:rsidP="00AF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</w:t>
      </w:r>
      <w:r w:rsidR="00AF6E45">
        <w:rPr>
          <w:rFonts w:ascii="Times New Roman" w:hAnsi="Times New Roman" w:cs="Times New Roman"/>
          <w:sz w:val="18"/>
          <w:szCs w:val="18"/>
        </w:rPr>
        <w:t>Pani/Pana</w:t>
      </w:r>
      <w:r w:rsidR="00AF6E45" w:rsidRPr="00A67BBB">
        <w:rPr>
          <w:rFonts w:ascii="Times New Roman" w:hAnsi="Times New Roman" w:cs="Times New Roman"/>
          <w:sz w:val="18"/>
          <w:szCs w:val="18"/>
        </w:rPr>
        <w:t xml:space="preserve"> dane osobowe będą przetwarzane przez okres niezbędny do realizacji celu, o którym mowa </w:t>
      </w:r>
      <w:r w:rsidR="00AF6E45">
        <w:rPr>
          <w:rFonts w:ascii="Times New Roman" w:hAnsi="Times New Roman" w:cs="Times New Roman"/>
          <w:sz w:val="18"/>
          <w:szCs w:val="18"/>
        </w:rPr>
        <w:t xml:space="preserve">powyżej </w:t>
      </w:r>
      <w:r w:rsidR="00AF6E45" w:rsidRPr="00A67BBB">
        <w:rPr>
          <w:rFonts w:ascii="Times New Roman" w:hAnsi="Times New Roman" w:cs="Times New Roman"/>
          <w:sz w:val="18"/>
          <w:szCs w:val="18"/>
        </w:rPr>
        <w:t>z uwzględnieniem</w:t>
      </w:r>
      <w:r w:rsidR="00AF6E45">
        <w:rPr>
          <w:rFonts w:ascii="Times New Roman" w:hAnsi="Times New Roman" w:cs="Times New Roman"/>
          <w:sz w:val="18"/>
          <w:szCs w:val="18"/>
        </w:rPr>
        <w:t xml:space="preserve"> </w:t>
      </w:r>
      <w:r w:rsidR="00AF6E45" w:rsidRPr="00A67BBB">
        <w:rPr>
          <w:rFonts w:ascii="Times New Roman" w:hAnsi="Times New Roman" w:cs="Times New Roman"/>
          <w:sz w:val="18"/>
          <w:szCs w:val="18"/>
        </w:rPr>
        <w:t>okresów przechowywania określonych w przepisach szczególnych, w tym przepisów archiwalnych.</w:t>
      </w:r>
    </w:p>
    <w:p w14:paraId="1029A817" w14:textId="2F4FF4F7" w:rsidR="00AF6E45" w:rsidRDefault="00AD4E90" w:rsidP="00AF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</w:t>
      </w:r>
      <w:r w:rsidR="00AF6E45" w:rsidRPr="00390D88">
        <w:rPr>
          <w:rFonts w:ascii="Times New Roman" w:hAnsi="Times New Roman" w:cs="Times New Roman"/>
          <w:sz w:val="18"/>
          <w:szCs w:val="18"/>
        </w:rPr>
        <w:t>Pan</w:t>
      </w:r>
      <w:r w:rsidR="00AF6E45">
        <w:rPr>
          <w:rFonts w:ascii="Times New Roman" w:hAnsi="Times New Roman" w:cs="Times New Roman"/>
          <w:sz w:val="18"/>
          <w:szCs w:val="18"/>
        </w:rPr>
        <w:t>i</w:t>
      </w:r>
      <w:r w:rsidR="00AF6E45" w:rsidRPr="00390D88">
        <w:rPr>
          <w:rFonts w:ascii="Times New Roman" w:hAnsi="Times New Roman" w:cs="Times New Roman"/>
          <w:sz w:val="18"/>
          <w:szCs w:val="18"/>
        </w:rPr>
        <w:t>/Pan</w:t>
      </w:r>
      <w:r w:rsidR="00AF6E45">
        <w:rPr>
          <w:rFonts w:ascii="Times New Roman" w:hAnsi="Times New Roman" w:cs="Times New Roman"/>
          <w:sz w:val="18"/>
          <w:szCs w:val="18"/>
        </w:rPr>
        <w:t xml:space="preserve">a </w:t>
      </w:r>
      <w:r w:rsidR="00AF6E45" w:rsidRPr="00390D88">
        <w:rPr>
          <w:rFonts w:ascii="Times New Roman" w:hAnsi="Times New Roman" w:cs="Times New Roman"/>
          <w:sz w:val="18"/>
          <w:szCs w:val="18"/>
        </w:rPr>
        <w:t>dane osobowe nie będ</w:t>
      </w:r>
      <w:r w:rsidR="00AF6E45">
        <w:rPr>
          <w:rFonts w:ascii="Times New Roman" w:hAnsi="Times New Roman" w:cs="Times New Roman"/>
          <w:sz w:val="18"/>
          <w:szCs w:val="18"/>
        </w:rPr>
        <w:t>ą</w:t>
      </w:r>
      <w:r w:rsidR="00AF6E45" w:rsidRPr="00390D88">
        <w:rPr>
          <w:rFonts w:ascii="Times New Roman" w:hAnsi="Times New Roman" w:cs="Times New Roman"/>
          <w:sz w:val="18"/>
          <w:szCs w:val="18"/>
        </w:rPr>
        <w:t xml:space="preserve"> przekazywane do państw trzecich oraz nie będą przetwarzane w sposób zautomatyzowany.</w:t>
      </w:r>
    </w:p>
    <w:p w14:paraId="29224715" w14:textId="28594D6F" w:rsidR="00AF6E45" w:rsidRDefault="00AD4E90" w:rsidP="00AF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 </w:t>
      </w:r>
      <w:r w:rsidR="00AF6E45" w:rsidRPr="00390D88">
        <w:rPr>
          <w:rFonts w:ascii="Times New Roman" w:hAnsi="Times New Roman" w:cs="Times New Roman"/>
          <w:sz w:val="18"/>
          <w:szCs w:val="18"/>
        </w:rPr>
        <w:t>Ma Pan</w:t>
      </w:r>
      <w:r w:rsidR="00AF6E45">
        <w:rPr>
          <w:rFonts w:ascii="Times New Roman" w:hAnsi="Times New Roman" w:cs="Times New Roman"/>
          <w:sz w:val="18"/>
          <w:szCs w:val="18"/>
        </w:rPr>
        <w:t>i</w:t>
      </w:r>
      <w:r w:rsidR="00AF6E45" w:rsidRPr="00390D88">
        <w:rPr>
          <w:rFonts w:ascii="Times New Roman" w:hAnsi="Times New Roman" w:cs="Times New Roman"/>
          <w:sz w:val="18"/>
          <w:szCs w:val="18"/>
        </w:rPr>
        <w:t>/Pan prawo dostępu do treści podanych danych</w:t>
      </w:r>
      <w:r w:rsidR="00AF6E45">
        <w:rPr>
          <w:rFonts w:ascii="Times New Roman" w:hAnsi="Times New Roman" w:cs="Times New Roman"/>
          <w:sz w:val="18"/>
          <w:szCs w:val="18"/>
        </w:rPr>
        <w:t xml:space="preserve">, </w:t>
      </w:r>
      <w:r w:rsidR="00AF6E45" w:rsidRPr="00390D88">
        <w:rPr>
          <w:rFonts w:ascii="Times New Roman" w:hAnsi="Times New Roman" w:cs="Times New Roman"/>
          <w:sz w:val="18"/>
          <w:szCs w:val="18"/>
        </w:rPr>
        <w:t xml:space="preserve"> możliwoś</w:t>
      </w:r>
      <w:r w:rsidR="00AF6E45">
        <w:rPr>
          <w:rFonts w:ascii="Times New Roman" w:hAnsi="Times New Roman" w:cs="Times New Roman"/>
          <w:sz w:val="18"/>
          <w:szCs w:val="18"/>
        </w:rPr>
        <w:t xml:space="preserve">ci </w:t>
      </w:r>
      <w:r w:rsidR="00AF6E45" w:rsidRPr="00390D88">
        <w:rPr>
          <w:rFonts w:ascii="Times New Roman" w:hAnsi="Times New Roman" w:cs="Times New Roman"/>
          <w:sz w:val="18"/>
          <w:szCs w:val="18"/>
        </w:rPr>
        <w:t>ich uzupełnienia i aktualizowania</w:t>
      </w:r>
      <w:r w:rsidR="00AF6E45">
        <w:rPr>
          <w:rFonts w:ascii="Times New Roman" w:hAnsi="Times New Roman" w:cs="Times New Roman"/>
          <w:sz w:val="18"/>
          <w:szCs w:val="18"/>
        </w:rPr>
        <w:t xml:space="preserve"> oraz </w:t>
      </w:r>
      <w:r w:rsidR="00AF6E45" w:rsidRPr="00390D88">
        <w:rPr>
          <w:rFonts w:ascii="Times New Roman" w:hAnsi="Times New Roman" w:cs="Times New Roman"/>
          <w:sz w:val="18"/>
          <w:szCs w:val="18"/>
        </w:rPr>
        <w:t>prawo żąda</w:t>
      </w:r>
      <w:r w:rsidR="00AF6E45">
        <w:rPr>
          <w:rFonts w:ascii="Times New Roman" w:hAnsi="Times New Roman" w:cs="Times New Roman"/>
          <w:sz w:val="18"/>
          <w:szCs w:val="18"/>
        </w:rPr>
        <w:t xml:space="preserve">nia </w:t>
      </w:r>
      <w:r w:rsidR="00AF6E45" w:rsidRPr="00390D88">
        <w:rPr>
          <w:rFonts w:ascii="Times New Roman" w:hAnsi="Times New Roman" w:cs="Times New Roman"/>
          <w:sz w:val="18"/>
          <w:szCs w:val="18"/>
        </w:rPr>
        <w:t>ograniczenia przetwarzania danych.</w:t>
      </w:r>
    </w:p>
    <w:p w14:paraId="5651B3B0" w14:textId="65B46619" w:rsidR="00AD4E90" w:rsidRDefault="00AD4E90" w:rsidP="00AF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 </w:t>
      </w:r>
      <w:r w:rsidR="00AF6E45" w:rsidRPr="00390D88">
        <w:rPr>
          <w:rFonts w:ascii="Times New Roman" w:hAnsi="Times New Roman" w:cs="Times New Roman"/>
          <w:iCs/>
          <w:sz w:val="18"/>
          <w:szCs w:val="18"/>
        </w:rPr>
        <w:t>Przysługuje Pani/Pan</w:t>
      </w:r>
      <w:r w:rsidR="00AF6E45">
        <w:rPr>
          <w:rFonts w:ascii="Times New Roman" w:hAnsi="Times New Roman" w:cs="Times New Roman"/>
          <w:iCs/>
          <w:sz w:val="18"/>
          <w:szCs w:val="18"/>
        </w:rPr>
        <w:t>u</w:t>
      </w:r>
      <w:r w:rsidR="00AF6E45" w:rsidRPr="00390D88">
        <w:rPr>
          <w:rFonts w:ascii="Times New Roman" w:hAnsi="Times New Roman" w:cs="Times New Roman"/>
          <w:iCs/>
          <w:sz w:val="18"/>
          <w:szCs w:val="18"/>
        </w:rPr>
        <w:t xml:space="preserve"> prawo wniesienia skargi do organu nadzorczego jakim jest Prezes Urzędu Ochrony Danych Osobowych (00-193 Warszawa, ul. Stawki 2) gdy uzna Pani/Pan, że przetwarzanie dotyczących Pani/Pana danych osobowych narusza przepisy RODO.</w:t>
      </w:r>
    </w:p>
    <w:p w14:paraId="103D426E" w14:textId="77777777" w:rsidR="00F51D85" w:rsidRDefault="00F51D85" w:rsidP="00AF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192A3EA5" w14:textId="77777777" w:rsidR="00F51D85" w:rsidRDefault="00F51D85" w:rsidP="00AF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4B1FAC4" w14:textId="77777777" w:rsidR="00F51D85" w:rsidRDefault="00F51D85" w:rsidP="00AF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3AEDD4DF" w14:textId="77777777" w:rsidR="00F51D85" w:rsidRDefault="00F51D85" w:rsidP="00AF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sectPr w:rsidR="00F51D85" w:rsidSect="0047250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75BA5" w14:textId="77777777" w:rsidR="00945797" w:rsidRDefault="00945797" w:rsidP="00B1258C">
      <w:pPr>
        <w:spacing w:after="0" w:line="240" w:lineRule="auto"/>
      </w:pPr>
      <w:r>
        <w:separator/>
      </w:r>
    </w:p>
  </w:endnote>
  <w:endnote w:type="continuationSeparator" w:id="0">
    <w:p w14:paraId="67C60AEC" w14:textId="77777777" w:rsidR="00945797" w:rsidRDefault="00945797" w:rsidP="00B1258C">
      <w:pPr>
        <w:spacing w:after="0" w:line="240" w:lineRule="auto"/>
      </w:pPr>
      <w:r>
        <w:continuationSeparator/>
      </w:r>
    </w:p>
  </w:endnote>
  <w:endnote w:id="1">
    <w:p w14:paraId="1164D14B" w14:textId="58240FBD" w:rsidR="00AD4E90" w:rsidRDefault="00AD4E90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13578"/>
      <w:docPartObj>
        <w:docPartGallery w:val="Page Numbers (Bottom of Page)"/>
        <w:docPartUnique/>
      </w:docPartObj>
    </w:sdtPr>
    <w:sdtEndPr/>
    <w:sdtContent>
      <w:p w14:paraId="11811E59" w14:textId="445E0B4B" w:rsidR="00B1258C" w:rsidRDefault="00B125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4F2">
          <w:rPr>
            <w:noProof/>
          </w:rPr>
          <w:t>3</w:t>
        </w:r>
        <w:r>
          <w:fldChar w:fldCharType="end"/>
        </w:r>
      </w:p>
    </w:sdtContent>
  </w:sdt>
  <w:p w14:paraId="3006E999" w14:textId="77777777" w:rsidR="00B1258C" w:rsidRDefault="00B125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85A2E" w14:textId="77777777" w:rsidR="00945797" w:rsidRDefault="00945797" w:rsidP="00B1258C">
      <w:pPr>
        <w:spacing w:after="0" w:line="240" w:lineRule="auto"/>
      </w:pPr>
      <w:r>
        <w:separator/>
      </w:r>
    </w:p>
  </w:footnote>
  <w:footnote w:type="continuationSeparator" w:id="0">
    <w:p w14:paraId="7D5EEF9F" w14:textId="77777777" w:rsidR="00945797" w:rsidRDefault="00945797" w:rsidP="00B12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abstractNum w:abstractNumId="1" w15:restartNumberingAfterBreak="0">
    <w:nsid w:val="09757C6B"/>
    <w:multiLevelType w:val="hybridMultilevel"/>
    <w:tmpl w:val="1F4E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C538B"/>
    <w:multiLevelType w:val="hybridMultilevel"/>
    <w:tmpl w:val="9666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07128"/>
    <w:multiLevelType w:val="hybridMultilevel"/>
    <w:tmpl w:val="C0A89B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F8F69FD"/>
    <w:multiLevelType w:val="hybridMultilevel"/>
    <w:tmpl w:val="F60A8356"/>
    <w:lvl w:ilvl="0" w:tplc="FC060104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F5"/>
    <w:rsid w:val="000052C2"/>
    <w:rsid w:val="00041F9C"/>
    <w:rsid w:val="0004312F"/>
    <w:rsid w:val="000662A0"/>
    <w:rsid w:val="000755E5"/>
    <w:rsid w:val="0008450B"/>
    <w:rsid w:val="000A0659"/>
    <w:rsid w:val="001A6020"/>
    <w:rsid w:val="001B344D"/>
    <w:rsid w:val="001C19F1"/>
    <w:rsid w:val="002235A6"/>
    <w:rsid w:val="00231456"/>
    <w:rsid w:val="00257296"/>
    <w:rsid w:val="00257A68"/>
    <w:rsid w:val="00264907"/>
    <w:rsid w:val="00275741"/>
    <w:rsid w:val="00277376"/>
    <w:rsid w:val="0028134D"/>
    <w:rsid w:val="00295ADE"/>
    <w:rsid w:val="002B2700"/>
    <w:rsid w:val="002C5179"/>
    <w:rsid w:val="00312E97"/>
    <w:rsid w:val="0032563F"/>
    <w:rsid w:val="003416BD"/>
    <w:rsid w:val="0037109F"/>
    <w:rsid w:val="00390D88"/>
    <w:rsid w:val="003D30F5"/>
    <w:rsid w:val="003D7364"/>
    <w:rsid w:val="003E1B70"/>
    <w:rsid w:val="0042680F"/>
    <w:rsid w:val="00456AD8"/>
    <w:rsid w:val="00472504"/>
    <w:rsid w:val="004804F2"/>
    <w:rsid w:val="00480761"/>
    <w:rsid w:val="004A0216"/>
    <w:rsid w:val="004A4D1C"/>
    <w:rsid w:val="004E193E"/>
    <w:rsid w:val="004F212B"/>
    <w:rsid w:val="004F237F"/>
    <w:rsid w:val="0050633D"/>
    <w:rsid w:val="00520BD1"/>
    <w:rsid w:val="0053368B"/>
    <w:rsid w:val="00563440"/>
    <w:rsid w:val="00570785"/>
    <w:rsid w:val="00573B26"/>
    <w:rsid w:val="00577FB0"/>
    <w:rsid w:val="00593AD2"/>
    <w:rsid w:val="00595485"/>
    <w:rsid w:val="005A691A"/>
    <w:rsid w:val="005C16B4"/>
    <w:rsid w:val="005C73C5"/>
    <w:rsid w:val="005D1B16"/>
    <w:rsid w:val="005F7673"/>
    <w:rsid w:val="006548C5"/>
    <w:rsid w:val="00662DA2"/>
    <w:rsid w:val="00670B5E"/>
    <w:rsid w:val="006837D2"/>
    <w:rsid w:val="006A1AE1"/>
    <w:rsid w:val="006B549D"/>
    <w:rsid w:val="006D697A"/>
    <w:rsid w:val="006E7DCD"/>
    <w:rsid w:val="00704CEB"/>
    <w:rsid w:val="007171E5"/>
    <w:rsid w:val="00727029"/>
    <w:rsid w:val="0074379A"/>
    <w:rsid w:val="007735FE"/>
    <w:rsid w:val="00777AD4"/>
    <w:rsid w:val="007919B8"/>
    <w:rsid w:val="007B3E69"/>
    <w:rsid w:val="007B5F52"/>
    <w:rsid w:val="007C2853"/>
    <w:rsid w:val="00807450"/>
    <w:rsid w:val="0082018F"/>
    <w:rsid w:val="00820C1F"/>
    <w:rsid w:val="00820FDE"/>
    <w:rsid w:val="0084206B"/>
    <w:rsid w:val="00845242"/>
    <w:rsid w:val="0084565B"/>
    <w:rsid w:val="00856D53"/>
    <w:rsid w:val="00867891"/>
    <w:rsid w:val="00891B6F"/>
    <w:rsid w:val="00892295"/>
    <w:rsid w:val="00894AA4"/>
    <w:rsid w:val="008A4BF1"/>
    <w:rsid w:val="008C278A"/>
    <w:rsid w:val="008C3E8E"/>
    <w:rsid w:val="008C5566"/>
    <w:rsid w:val="008E65F4"/>
    <w:rsid w:val="008F0ED2"/>
    <w:rsid w:val="00912E5E"/>
    <w:rsid w:val="00945797"/>
    <w:rsid w:val="00955113"/>
    <w:rsid w:val="009647D0"/>
    <w:rsid w:val="009A69EA"/>
    <w:rsid w:val="009B2F3C"/>
    <w:rsid w:val="009C4CBE"/>
    <w:rsid w:val="009D44DC"/>
    <w:rsid w:val="009E37A8"/>
    <w:rsid w:val="009E5099"/>
    <w:rsid w:val="009E7128"/>
    <w:rsid w:val="00A027DD"/>
    <w:rsid w:val="00A042F6"/>
    <w:rsid w:val="00A3420F"/>
    <w:rsid w:val="00A3594E"/>
    <w:rsid w:val="00A37702"/>
    <w:rsid w:val="00A4001D"/>
    <w:rsid w:val="00A42E08"/>
    <w:rsid w:val="00A6472B"/>
    <w:rsid w:val="00AA2F8C"/>
    <w:rsid w:val="00AB5B71"/>
    <w:rsid w:val="00AD4E90"/>
    <w:rsid w:val="00AE4290"/>
    <w:rsid w:val="00AE7FBD"/>
    <w:rsid w:val="00AF6E45"/>
    <w:rsid w:val="00B1258C"/>
    <w:rsid w:val="00B203F9"/>
    <w:rsid w:val="00B42BEC"/>
    <w:rsid w:val="00B7036F"/>
    <w:rsid w:val="00BE030D"/>
    <w:rsid w:val="00BE5CBA"/>
    <w:rsid w:val="00C0089D"/>
    <w:rsid w:val="00C07226"/>
    <w:rsid w:val="00C16ABB"/>
    <w:rsid w:val="00C235B3"/>
    <w:rsid w:val="00C36745"/>
    <w:rsid w:val="00C47EFC"/>
    <w:rsid w:val="00C542CA"/>
    <w:rsid w:val="00C55998"/>
    <w:rsid w:val="00C56716"/>
    <w:rsid w:val="00C64D83"/>
    <w:rsid w:val="00C70EBA"/>
    <w:rsid w:val="00C71C27"/>
    <w:rsid w:val="00C91FCE"/>
    <w:rsid w:val="00CA63EA"/>
    <w:rsid w:val="00CA6771"/>
    <w:rsid w:val="00CB5631"/>
    <w:rsid w:val="00CC199F"/>
    <w:rsid w:val="00CE37CB"/>
    <w:rsid w:val="00CF3F65"/>
    <w:rsid w:val="00D00F6E"/>
    <w:rsid w:val="00D04F6B"/>
    <w:rsid w:val="00D07CD8"/>
    <w:rsid w:val="00D1750B"/>
    <w:rsid w:val="00D178B0"/>
    <w:rsid w:val="00D24310"/>
    <w:rsid w:val="00D33B94"/>
    <w:rsid w:val="00D64A27"/>
    <w:rsid w:val="00D7718C"/>
    <w:rsid w:val="00DB60EE"/>
    <w:rsid w:val="00DC160B"/>
    <w:rsid w:val="00DE1399"/>
    <w:rsid w:val="00DF0868"/>
    <w:rsid w:val="00E17BD8"/>
    <w:rsid w:val="00E42D06"/>
    <w:rsid w:val="00E64CEC"/>
    <w:rsid w:val="00E67E6C"/>
    <w:rsid w:val="00E87B29"/>
    <w:rsid w:val="00E9338A"/>
    <w:rsid w:val="00EA5AFC"/>
    <w:rsid w:val="00EC04E6"/>
    <w:rsid w:val="00EC191A"/>
    <w:rsid w:val="00F007F5"/>
    <w:rsid w:val="00F0312A"/>
    <w:rsid w:val="00F11365"/>
    <w:rsid w:val="00F13B4F"/>
    <w:rsid w:val="00F21CA2"/>
    <w:rsid w:val="00F22EC5"/>
    <w:rsid w:val="00F476DA"/>
    <w:rsid w:val="00F50F35"/>
    <w:rsid w:val="00F51BA7"/>
    <w:rsid w:val="00F51D85"/>
    <w:rsid w:val="00F53D0D"/>
    <w:rsid w:val="00F7796F"/>
    <w:rsid w:val="00F80474"/>
    <w:rsid w:val="00F8201B"/>
    <w:rsid w:val="00FC1701"/>
    <w:rsid w:val="00FC7D50"/>
    <w:rsid w:val="00FD0CC5"/>
    <w:rsid w:val="00FD0D0D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DB27"/>
  <w15:chartTrackingRefBased/>
  <w15:docId w15:val="{EE88B199-4B59-4CAE-94AB-E6ED0E22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90D8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72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2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58C"/>
  </w:style>
  <w:style w:type="paragraph" w:styleId="Stopka">
    <w:name w:val="footer"/>
    <w:basedOn w:val="Normalny"/>
    <w:link w:val="StopkaZnak"/>
    <w:uiPriority w:val="99"/>
    <w:unhideWhenUsed/>
    <w:rsid w:val="00B12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58C"/>
  </w:style>
  <w:style w:type="table" w:styleId="Tabela-Siatka">
    <w:name w:val="Table Grid"/>
    <w:basedOn w:val="Standardowy"/>
    <w:uiPriority w:val="39"/>
    <w:rsid w:val="00F2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4E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4E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4E9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E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E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E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Masiejczyk</dc:creator>
  <cp:keywords/>
  <dc:description/>
  <cp:lastModifiedBy>Robert Kowal</cp:lastModifiedBy>
  <cp:revision>2</cp:revision>
  <cp:lastPrinted>2022-11-17T12:36:00Z</cp:lastPrinted>
  <dcterms:created xsi:type="dcterms:W3CDTF">2022-11-17T12:53:00Z</dcterms:created>
  <dcterms:modified xsi:type="dcterms:W3CDTF">2022-11-17T12:53:00Z</dcterms:modified>
</cp:coreProperties>
</file>