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A2F5" w14:textId="77777777" w:rsidR="008716B6" w:rsidRPr="008716B6" w:rsidRDefault="008716B6" w:rsidP="008716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6B6">
        <w:rPr>
          <w:rFonts w:ascii="Times New Roman" w:eastAsia="Calibri" w:hAnsi="Times New Roman" w:cs="Times New Roman"/>
          <w:b/>
          <w:sz w:val="24"/>
          <w:szCs w:val="24"/>
        </w:rPr>
        <w:t xml:space="preserve">Rozstrzygnięcie otwartego konkursu ofert na realizację </w:t>
      </w:r>
    </w:p>
    <w:p w14:paraId="0F0B497C" w14:textId="701A938F" w:rsidR="00704038" w:rsidRPr="00704038" w:rsidRDefault="008716B6" w:rsidP="00704038">
      <w:pPr>
        <w:keepNext/>
        <w:spacing w:after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716B6">
        <w:rPr>
          <w:rFonts w:ascii="Times New Roman" w:eastAsia="Calibri" w:hAnsi="Times New Roman" w:cs="Times New Roman"/>
          <w:b/>
          <w:sz w:val="24"/>
          <w:szCs w:val="24"/>
        </w:rPr>
        <w:t xml:space="preserve"> zadania publicznego w</w:t>
      </w:r>
      <w:r w:rsidR="00120F45" w:rsidRPr="00120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 zakresie </w:t>
      </w:r>
      <w:r w:rsidR="00704038" w:rsidRPr="00704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udzielania nieodpłatnej pomocy prawnej oraz zwiększania świadomości prawnej społeczeństwa lub udzielania nieodpłatnego poradnictwa obywatelskiego na terenie powiatu ostrowskiego w 202</w:t>
      </w:r>
      <w:r w:rsidR="006E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4 </w:t>
      </w:r>
      <w:r w:rsidR="00704038" w:rsidRPr="00704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roku</w:t>
      </w:r>
    </w:p>
    <w:p w14:paraId="62A53F04" w14:textId="760EE6D0" w:rsidR="008716B6" w:rsidRDefault="008716B6" w:rsidP="00704038">
      <w:pPr>
        <w:keepNext/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ab/>
        <w:t xml:space="preserve">W wyniku przeprowadzenia postępowania konkursowego Zarząd Powiatu w Ostrowi Mazowieckiej w dniu </w:t>
      </w:r>
      <w:r w:rsidR="006E7748">
        <w:rPr>
          <w:rFonts w:ascii="Times New Roman" w:eastAsia="Calibri" w:hAnsi="Times New Roman" w:cs="Times New Roman"/>
          <w:sz w:val="24"/>
          <w:szCs w:val="24"/>
        </w:rPr>
        <w:t>29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listopada 202</w:t>
      </w:r>
      <w:r w:rsidR="006E7748">
        <w:rPr>
          <w:rFonts w:ascii="Times New Roman" w:eastAsia="Calibri" w:hAnsi="Times New Roman" w:cs="Times New Roman"/>
          <w:sz w:val="24"/>
          <w:szCs w:val="24"/>
        </w:rPr>
        <w:t>3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r. dokonał:</w:t>
      </w:r>
    </w:p>
    <w:p w14:paraId="5B334F8E" w14:textId="34B9A888" w:rsidR="00704038" w:rsidRDefault="00704038" w:rsidP="00704038">
      <w:pPr>
        <w:pStyle w:val="Akapitzlist"/>
        <w:keepNext/>
        <w:numPr>
          <w:ilvl w:val="0"/>
          <w:numId w:val="5"/>
        </w:numPr>
        <w:autoSpaceDE w:val="0"/>
        <w:adjustRightInd w:val="0"/>
        <w:spacing w:after="4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wyboru oferty złożonej przez Fundację Rozwoju Świadomości Obywatelskiej </w:t>
      </w:r>
      <w:proofErr w:type="spellStart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Experto</w:t>
      </w:r>
      <w:proofErr w:type="spellEnd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Pro Bono z siedzibą w Zamościu przy ul. Legionów 10, 22-400 Zamość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na realizację zadania publicznego w zakresie udzielania nieodpłatnej pomocy prawnej (ze specjalizacją nieodpłatnej mediacji) wraz z realizacją zadań z zakresu edukacji prawnej, </w:t>
      </w:r>
    </w:p>
    <w:p w14:paraId="35D2771E" w14:textId="0ECE308B" w:rsidR="00704038" w:rsidRPr="00704038" w:rsidRDefault="00704038" w:rsidP="00704038">
      <w:pPr>
        <w:pStyle w:val="Akapitzlist"/>
        <w:keepNext/>
        <w:numPr>
          <w:ilvl w:val="0"/>
          <w:numId w:val="5"/>
        </w:numPr>
        <w:autoSpaceDE w:val="0"/>
        <w:adjustRightInd w:val="0"/>
        <w:spacing w:after="48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wyboru oferty złożonej przez Fundację Inter </w:t>
      </w:r>
      <w:proofErr w:type="spellStart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Vivos</w:t>
      </w:r>
      <w:proofErr w:type="spellEnd"/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 siedzibą w Warszawie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przy ul. </w:t>
      </w:r>
      <w:r w:rsidR="006E77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Ratuszowa 11, 03-450</w:t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Warszawa na realizację zadania publicznego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70403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w zakresie udzielania nieodpłatnego poradnictwa obywatelskiego wraz z realizacją zadań z zakresu edukacji prawnej</w:t>
      </w:r>
      <w:r w:rsidR="006E77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80B8414" w14:textId="77777777" w:rsidR="008716B6" w:rsidRPr="008716B6" w:rsidRDefault="008716B6" w:rsidP="003E1B7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>Jednocześnie udzielił dotacji na realizację zadania publicznego w ww. zakres</w:t>
      </w:r>
      <w:r w:rsidR="00120F45">
        <w:rPr>
          <w:rFonts w:ascii="Times New Roman" w:eastAsia="Calibri" w:hAnsi="Times New Roman" w:cs="Times New Roman"/>
          <w:sz w:val="24"/>
          <w:szCs w:val="24"/>
        </w:rPr>
        <w:t>ach</w:t>
      </w:r>
      <w:r w:rsidRPr="008716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D6AE50" w14:textId="77777777" w:rsidR="003E1B79" w:rsidRDefault="008716B6" w:rsidP="008716B6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ab/>
      </w:r>
    </w:p>
    <w:p w14:paraId="22E9EBA3" w14:textId="62B28380" w:rsidR="008716B6" w:rsidRPr="008716B6" w:rsidRDefault="008716B6" w:rsidP="008716B6">
      <w:pPr>
        <w:suppressAutoHyphens/>
        <w:autoSpaceDN w:val="0"/>
        <w:spacing w:after="0" w:line="360" w:lineRule="auto"/>
        <w:jc w:val="both"/>
        <w:rPr>
          <w:rFonts w:ascii="Calibri" w:eastAsia="Calibri" w:hAnsi="Calibri" w:cs="Times New Roman"/>
        </w:rPr>
      </w:pPr>
      <w:r w:rsidRPr="008716B6">
        <w:rPr>
          <w:rFonts w:ascii="Times New Roman" w:eastAsia="Calibri" w:hAnsi="Times New Roman" w:cs="Times New Roman"/>
          <w:sz w:val="24"/>
          <w:szCs w:val="24"/>
        </w:rPr>
        <w:t>Uzasadnienie rozstrzygnięcia konkursu zawarte jest w Protoko</w:t>
      </w:r>
      <w:r w:rsidR="00120F45">
        <w:rPr>
          <w:rFonts w:ascii="Times New Roman" w:eastAsia="Calibri" w:hAnsi="Times New Roman" w:cs="Times New Roman"/>
          <w:sz w:val="24"/>
          <w:szCs w:val="24"/>
        </w:rPr>
        <w:t xml:space="preserve">łach </w:t>
      </w:r>
      <w:r w:rsidRPr="008716B6">
        <w:rPr>
          <w:rFonts w:ascii="Times New Roman" w:eastAsia="Calibri" w:hAnsi="Times New Roman" w:cs="Times New Roman"/>
          <w:sz w:val="24"/>
          <w:szCs w:val="24"/>
        </w:rPr>
        <w:t>z posiedze</w:t>
      </w:r>
      <w:r w:rsidR="00120F45">
        <w:rPr>
          <w:rFonts w:ascii="Times New Roman" w:eastAsia="Calibri" w:hAnsi="Times New Roman" w:cs="Times New Roman"/>
          <w:sz w:val="24"/>
          <w:szCs w:val="24"/>
        </w:rPr>
        <w:t>ń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 komisji konkursowej dostępn</w:t>
      </w:r>
      <w:r w:rsidR="00390CC1"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Pr="008716B6">
        <w:rPr>
          <w:rFonts w:ascii="Times New Roman" w:eastAsia="Calibri" w:hAnsi="Times New Roman" w:cs="Times New Roman"/>
          <w:sz w:val="24"/>
          <w:szCs w:val="24"/>
        </w:rPr>
        <w:t xml:space="preserve">w Wydziale Bezpieczeństwa i Spraw Społecznych Starostwa Powiatowego w Ostrowi Mazowieckiej. </w:t>
      </w:r>
    </w:p>
    <w:p w14:paraId="03018504" w14:textId="77777777" w:rsidR="003E1B79" w:rsidRDefault="003E1B79" w:rsidP="003E1B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24B15C3" w14:textId="6CC6367C" w:rsidR="005248C7" w:rsidRPr="005248C7" w:rsidRDefault="008716B6" w:rsidP="005248C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716B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Uchwała Nr </w:t>
      </w:r>
      <w:r w:rsidR="006E77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704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</w:t>
      </w:r>
      <w:r w:rsidR="006E77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262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/202</w:t>
      </w:r>
      <w:r w:rsidR="006E77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 w:rsid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8716B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Zarządu Powiatu w Ostrowi Mazowieckiej </w:t>
      </w:r>
      <w:r w:rsidRPr="008716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 dnia </w:t>
      </w:r>
      <w:r w:rsidR="006E7748">
        <w:rPr>
          <w:rFonts w:ascii="Times New Roman" w:eastAsia="Calibri" w:hAnsi="Times New Roman" w:cs="Times New Roman"/>
          <w:b/>
          <w:i/>
          <w:sz w:val="24"/>
          <w:szCs w:val="24"/>
        </w:rPr>
        <w:t>29</w:t>
      </w:r>
      <w:r w:rsidR="003E1B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listopada 202</w:t>
      </w:r>
      <w:r w:rsidR="006E774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8716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r. 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w sprawie wyboru oferty i udzielenia dotacji  na realizację zadania publicznego w zakresie udzielania nieodpłatnej pomocy prawnej oraz zwiększania świadomości prawnej społeczeństwa lub udzielania nieodpłatnego poradnictwa obywatelskiego na terenie powiatu ostrowskiego w 202</w:t>
      </w:r>
      <w:r w:rsidR="006E774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4</w:t>
      </w:r>
      <w:r w:rsidR="005248C7" w:rsidRPr="005248C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roku</w:t>
      </w:r>
    </w:p>
    <w:p w14:paraId="1CDDDA17" w14:textId="258EAF7C" w:rsidR="00041A15" w:rsidRDefault="00041A15" w:rsidP="003E1B7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06045789" w14:textId="77777777" w:rsidR="00041A15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6F9ED891" w14:textId="77777777" w:rsidR="00041A15" w:rsidRPr="00C84295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84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Starosta Ostrowski</w:t>
      </w:r>
    </w:p>
    <w:p w14:paraId="3BE71C8D" w14:textId="77777777" w:rsidR="00041A15" w:rsidRPr="00C84295" w:rsidRDefault="00041A15" w:rsidP="00041A15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bCs/>
          <w:i/>
          <w:sz w:val="18"/>
          <w:szCs w:val="24"/>
        </w:rPr>
      </w:pPr>
    </w:p>
    <w:p w14:paraId="0BD638FE" w14:textId="16336F18" w:rsidR="00041A15" w:rsidRPr="00C84295" w:rsidRDefault="00041A15" w:rsidP="00704038">
      <w:pPr>
        <w:spacing w:after="0"/>
        <w:ind w:left="4956" w:firstLine="708"/>
        <w:jc w:val="both"/>
      </w:pPr>
      <w:r w:rsidRPr="00C842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/-/ Zbigniew Chrupek</w:t>
      </w:r>
    </w:p>
    <w:sectPr w:rsidR="00041A15" w:rsidRPr="00C84295" w:rsidSect="0009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C56"/>
    <w:multiLevelType w:val="hybridMultilevel"/>
    <w:tmpl w:val="EBCA6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077D"/>
    <w:multiLevelType w:val="multilevel"/>
    <w:tmpl w:val="D3C4AD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A2426"/>
    <w:multiLevelType w:val="hybridMultilevel"/>
    <w:tmpl w:val="128E4F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C91307"/>
    <w:multiLevelType w:val="hybridMultilevel"/>
    <w:tmpl w:val="43C4119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372264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646820">
    <w:abstractNumId w:val="2"/>
  </w:num>
  <w:num w:numId="3" w16cid:durableId="1101950258">
    <w:abstractNumId w:val="0"/>
  </w:num>
  <w:num w:numId="4" w16cid:durableId="365760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74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4E1"/>
    <w:rsid w:val="000309AA"/>
    <w:rsid w:val="00032FEB"/>
    <w:rsid w:val="00041A15"/>
    <w:rsid w:val="0009181F"/>
    <w:rsid w:val="000F285C"/>
    <w:rsid w:val="00102E57"/>
    <w:rsid w:val="00120F45"/>
    <w:rsid w:val="0017028E"/>
    <w:rsid w:val="001925BE"/>
    <w:rsid w:val="00204180"/>
    <w:rsid w:val="0025074A"/>
    <w:rsid w:val="003064BB"/>
    <w:rsid w:val="00390CC1"/>
    <w:rsid w:val="003E00C1"/>
    <w:rsid w:val="003E1B79"/>
    <w:rsid w:val="003F77D1"/>
    <w:rsid w:val="00463649"/>
    <w:rsid w:val="00491E0D"/>
    <w:rsid w:val="004A72D9"/>
    <w:rsid w:val="004C0227"/>
    <w:rsid w:val="004D20B5"/>
    <w:rsid w:val="004E3484"/>
    <w:rsid w:val="005248C7"/>
    <w:rsid w:val="00535AFD"/>
    <w:rsid w:val="005614B3"/>
    <w:rsid w:val="00581BA4"/>
    <w:rsid w:val="0058262F"/>
    <w:rsid w:val="005D5D2F"/>
    <w:rsid w:val="0062532E"/>
    <w:rsid w:val="00631167"/>
    <w:rsid w:val="00670205"/>
    <w:rsid w:val="006E7748"/>
    <w:rsid w:val="00704038"/>
    <w:rsid w:val="007960F4"/>
    <w:rsid w:val="007E4CEC"/>
    <w:rsid w:val="007F54E1"/>
    <w:rsid w:val="008716B6"/>
    <w:rsid w:val="008D0525"/>
    <w:rsid w:val="0090500C"/>
    <w:rsid w:val="00915A37"/>
    <w:rsid w:val="0094255E"/>
    <w:rsid w:val="00972237"/>
    <w:rsid w:val="009B0D2E"/>
    <w:rsid w:val="009B21F2"/>
    <w:rsid w:val="00A271E6"/>
    <w:rsid w:val="00AA32E7"/>
    <w:rsid w:val="00AB28BA"/>
    <w:rsid w:val="00AD5474"/>
    <w:rsid w:val="00AE46A4"/>
    <w:rsid w:val="00AE546D"/>
    <w:rsid w:val="00AF0234"/>
    <w:rsid w:val="00B2004C"/>
    <w:rsid w:val="00B8488D"/>
    <w:rsid w:val="00BD60C3"/>
    <w:rsid w:val="00BE5057"/>
    <w:rsid w:val="00BF5DA2"/>
    <w:rsid w:val="00C84295"/>
    <w:rsid w:val="00D16EE8"/>
    <w:rsid w:val="00D51E7F"/>
    <w:rsid w:val="00E73C3E"/>
    <w:rsid w:val="00ED345A"/>
    <w:rsid w:val="00F55388"/>
    <w:rsid w:val="00F758F2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FBA2"/>
  <w15:docId w15:val="{1CDD55DC-C35A-4F38-BD00-846AEA6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B28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qFormat/>
    <w:rsid w:val="007F54E1"/>
    <w:pPr>
      <w:suppressAutoHyphens/>
      <w:autoSpaceDN w:val="0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Agnieszka Bieniek BS</cp:lastModifiedBy>
  <cp:revision>51</cp:revision>
  <cp:lastPrinted>2023-11-30T07:15:00Z</cp:lastPrinted>
  <dcterms:created xsi:type="dcterms:W3CDTF">2015-04-30T07:56:00Z</dcterms:created>
  <dcterms:modified xsi:type="dcterms:W3CDTF">2023-11-30T10:36:00Z</dcterms:modified>
</cp:coreProperties>
</file>