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E975" w14:textId="590098FC" w:rsidR="00260FE2" w:rsidRPr="00260FE2" w:rsidRDefault="00260FE2" w:rsidP="00B700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EDBCB64" w14:textId="4D5C0E72" w:rsidR="00653E57" w:rsidRPr="00653E57" w:rsidRDefault="0084020A" w:rsidP="00B700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możliwości zgłaszania</w:t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75E1" w:rsidRPr="000875E1">
        <w:rPr>
          <w:rFonts w:ascii="Times New Roman" w:hAnsi="Times New Roman" w:cs="Times New Roman"/>
          <w:b/>
          <w:iCs/>
          <w:sz w:val="24"/>
          <w:szCs w:val="24"/>
        </w:rPr>
        <w:t>przedstawicieli organizacji pozarządowych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3E85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członków komisji </w:t>
      </w:r>
      <w:r w:rsid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konkursowej w celu opiniowania ofert na realizację zadań publicznych Powiatu Ostrowskiego w roku 20</w:t>
      </w:r>
      <w:r w:rsidR="00960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837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0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złożonych </w:t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otwart</w:t>
      </w:r>
      <w:r w:rsidR="00087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ego </w:t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</w:t>
      </w:r>
      <w:r w:rsidR="00087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653E57"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 </w:t>
      </w:r>
    </w:p>
    <w:p w14:paraId="41167506" w14:textId="77777777" w:rsidR="00653E57" w:rsidRPr="00653E57" w:rsidRDefault="00653E57" w:rsidP="0065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43BC7" w14:textId="36589171" w:rsidR="00D84C00" w:rsidRDefault="00646501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 ogłoszeniem przez Zarząd Powiatu w Ostrowi Mazowieckiej otwartego konkursu ofert </w:t>
      </w:r>
      <w:r w:rsidR="004F5ED7"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uchwała </w:t>
      </w:r>
      <w:r w:rsidR="00C1294A"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Nr </w:t>
      </w:r>
      <w:r w:rsidR="00143E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14/6/2024</w:t>
      </w:r>
      <w:r w:rsidR="00C1294A"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w sprawie ogłoszenia otwartego konkursu ofert na realizację zadań publicznych Powiatu Ostrowskiego w roku 20</w:t>
      </w:r>
      <w:r w:rsidR="00960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</w:t>
      </w:r>
      <w:r w:rsidR="007837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4</w:t>
      </w:r>
      <w:r w:rsidR="004F5ED7"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6A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784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="00C129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realizując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15 </w:t>
      </w:r>
      <w:r w:rsid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2d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7736C6" w:rsidRP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="007736C6" w:rsidRPr="009E6F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działalności pożytku publicznego i o wolontariacie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> (Dz. U. z 20</w:t>
      </w:r>
      <w:r w:rsidR="0096071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837B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837B7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D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zwanej dalej „ustawą”.</w:t>
      </w:r>
    </w:p>
    <w:p w14:paraId="72C5F78A" w14:textId="77777777" w:rsidR="006A42CE" w:rsidRDefault="006A42CE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65674" w14:textId="77777777" w:rsidR="00D84C00" w:rsidRPr="006A42CE" w:rsidRDefault="00784ECF" w:rsidP="00D84C00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42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 Powiatu w Ostrowi Mazowieckiej</w:t>
      </w:r>
    </w:p>
    <w:p w14:paraId="011F7A95" w14:textId="77777777" w:rsidR="006A42CE" w:rsidRDefault="006A42CE" w:rsidP="00D84C00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FAE62D2" w14:textId="77777777" w:rsidR="00646501" w:rsidRDefault="00646501" w:rsidP="002936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zaprasza przedstawicieli organizacji pozarządowych oraz podmiotów wymienionych 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a</w:t>
      </w:r>
      <w:r w:rsidR="008C6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rt. 3 ust. 3 ustawy, do udziału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pracach komisji konkursowej, która zostanie powołana do opiniowania ofert złożonych w ramach </w:t>
      </w:r>
      <w:r w:rsidR="00784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otwartego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konkursu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następujących </w:t>
      </w:r>
      <w:r w:rsidR="001F3F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obszarach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011F113" w14:textId="77777777" w:rsidR="006A42CE" w:rsidRDefault="006A42CE" w:rsidP="0029360C">
      <w:pPr>
        <w:pStyle w:val="NormalnyWeb8"/>
        <w:numPr>
          <w:ilvl w:val="0"/>
          <w:numId w:val="9"/>
        </w:numPr>
        <w:spacing w:line="276" w:lineRule="auto"/>
        <w:jc w:val="both"/>
        <w:rPr>
          <w:rFonts w:ascii="Times-Bold" w:hAnsi="Times-Bold"/>
          <w:sz w:val="24"/>
        </w:rPr>
      </w:pPr>
      <w:r>
        <w:rPr>
          <w:rFonts w:ascii="Times-Bold" w:hAnsi="Times-Bold"/>
          <w:sz w:val="24"/>
        </w:rPr>
        <w:t>działalności na rzecz osób niepełnosprawnych,</w:t>
      </w:r>
    </w:p>
    <w:p w14:paraId="5B5A42A0" w14:textId="299026B6" w:rsidR="006A42CE" w:rsidRDefault="006A42CE" w:rsidP="006A42CE">
      <w:pPr>
        <w:pStyle w:val="NormalnyWeb8"/>
        <w:numPr>
          <w:ilvl w:val="0"/>
          <w:numId w:val="9"/>
        </w:numPr>
        <w:jc w:val="both"/>
        <w:rPr>
          <w:rFonts w:ascii="Times-Bold" w:hAnsi="Times-Bold"/>
          <w:sz w:val="24"/>
        </w:rPr>
      </w:pPr>
      <w:r>
        <w:rPr>
          <w:rFonts w:ascii="Times-Bold" w:hAnsi="Times-Bold"/>
          <w:sz w:val="24"/>
        </w:rPr>
        <w:t>kultury, sztuki, ochrony dóbr kultury i dziedzictwa narodowego</w:t>
      </w:r>
      <w:r w:rsidR="007837B7">
        <w:rPr>
          <w:rFonts w:ascii="Times-Bold" w:hAnsi="Times-Bold"/>
          <w:sz w:val="24"/>
        </w:rPr>
        <w:t>,</w:t>
      </w:r>
    </w:p>
    <w:p w14:paraId="544A5C4F" w14:textId="6F0C4F1C" w:rsidR="007837B7" w:rsidRDefault="007837B7" w:rsidP="006A42CE">
      <w:pPr>
        <w:pStyle w:val="NormalnyWeb8"/>
        <w:numPr>
          <w:ilvl w:val="0"/>
          <w:numId w:val="9"/>
        </w:numPr>
        <w:jc w:val="both"/>
        <w:rPr>
          <w:rFonts w:ascii="Times-Bold" w:hAnsi="Times-Bold"/>
          <w:sz w:val="24"/>
        </w:rPr>
      </w:pPr>
      <w:r>
        <w:rPr>
          <w:rFonts w:ascii="Times-Bold" w:hAnsi="Times-Bold"/>
          <w:sz w:val="24"/>
        </w:rPr>
        <w:t>wspierania i upowszechniania kultury fizycznej.</w:t>
      </w:r>
    </w:p>
    <w:p w14:paraId="30BAD8AE" w14:textId="77777777" w:rsidR="006A42CE" w:rsidRPr="009E6F92" w:rsidRDefault="006A42CE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175BEA" w14:textId="77777777" w:rsidR="000F67CA" w:rsidRPr="005A1493" w:rsidRDefault="000F67CA" w:rsidP="005A1493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Członkami komisji konkursowej w celu opiniowania ofert w ww. konkursie mogą być przedstawiciele organizacji lub podmiotów wymienionych w art. 3 ust. 3 </w:t>
      </w:r>
      <w:r w:rsidR="00F878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stawy, którzy spełniają łącznie następujące </w:t>
      </w:r>
      <w:r w:rsidR="005A1493"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kryteria:</w:t>
      </w:r>
    </w:p>
    <w:p w14:paraId="1A2DC52D" w14:textId="77777777" w:rsidR="005A1493" w:rsidRPr="0029360C" w:rsidRDefault="0029360C" w:rsidP="0029360C">
      <w:pPr>
        <w:pStyle w:val="Akapitzlist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r w:rsidR="008A1DEC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eprezentują organizacje pozarządowe lub podmioty wymienione w art. 3 ust. 3 </w:t>
      </w:r>
      <w:r w:rsidR="0084020A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8A1DEC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ustawy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68F2066B" w14:textId="77777777" w:rsidR="003053CC" w:rsidRDefault="0029360C" w:rsidP="002F5805">
      <w:pPr>
        <w:pStyle w:val="Akapitzlist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8A1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ie </w:t>
      </w:r>
      <w:r w:rsidR="00305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pozostają</w:t>
      </w:r>
      <w:r w:rsidR="008A1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wobec wnioskodawców biorących udział w konkursie w takim stosunku prawnym lub faktycznym, który mógłby </w:t>
      </w:r>
      <w:r w:rsidR="00305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budzić wątpliwości, co do ich bezstronności.</w:t>
      </w:r>
    </w:p>
    <w:p w14:paraId="27ED241E" w14:textId="77777777" w:rsidR="003B6E73" w:rsidRPr="003B6E73" w:rsidRDefault="003B6E73" w:rsidP="003B6E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6E73">
        <w:rPr>
          <w:rFonts w:ascii="Times New Roman" w:eastAsia="Times New Roman" w:hAnsi="Times New Roman"/>
          <w:b/>
          <w:sz w:val="24"/>
          <w:szCs w:val="24"/>
          <w:lang w:eastAsia="pl-PL"/>
        </w:rPr>
        <w:t>Jednocześnie informujemy, iż praca w komisji konkursowej ma charakter społeczny. Członkom komisji konkursowej nie przysługuje zwrot kosztów podróży.</w:t>
      </w:r>
    </w:p>
    <w:p w14:paraId="4F8F664B" w14:textId="77777777" w:rsidR="0029360C" w:rsidRDefault="00653E57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na człon</w:t>
      </w:r>
      <w:r w:rsidR="00E01EC5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</w:t>
      </w:r>
      <w:r w:rsidR="00B63AD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na podstawie złożonego formularza, podpisanego przez zainteresowaną osobę oraz osoby upoważnione do składania oświadczeń woli w imieniu organizacji zgłaszającej. </w:t>
      </w:r>
    </w:p>
    <w:p w14:paraId="4B542B74" w14:textId="3A99CB67" w:rsidR="00653E57" w:rsidRPr="001C576E" w:rsidRDefault="00653E57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Formularze 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można złożyć osobiście lub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przesłać pocztą tradycyjną na adres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Starostwo Powiatowe w Ostrowi Mazowieckiej ul. 3 Maja 68</w:t>
      </w:r>
      <w:r w:rsidR="00E01EC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07-300 Ostrów Mazowiecka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terminie </w:t>
      </w:r>
      <w:r w:rsidR="002936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do </w:t>
      </w:r>
      <w:r w:rsidR="000179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19</w:t>
      </w:r>
      <w:r w:rsidR="000223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7837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lipca</w:t>
      </w:r>
      <w:r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20</w:t>
      </w:r>
      <w:r w:rsidR="009607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  <w:r w:rsidR="007837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4</w:t>
      </w:r>
      <w:r w:rsidR="00B63ADD"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</w:t>
      </w:r>
      <w:r w:rsidR="00B63ADD"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.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(decyduje data wpływu</w:t>
      </w:r>
      <w:r w:rsidR="008A090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Kancelarię Starostwa Powiatowego w Ostrowi Mazowieckiej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).</w:t>
      </w:r>
    </w:p>
    <w:p w14:paraId="7713E3AB" w14:textId="77777777" w:rsidR="00FB55DA" w:rsidRPr="00653E57" w:rsidRDefault="00FB55D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211DA" w14:textId="16E6393F" w:rsidR="00F02432" w:rsidRPr="00E56082" w:rsidRDefault="00F02432" w:rsidP="00F024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F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tok pracy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</w:t>
      </w:r>
      <w:r w:rsidR="00E56082" w:rsidRPr="008C6FCB">
        <w:rPr>
          <w:rFonts w:ascii="Times New Roman" w:hAnsi="Times New Roman" w:cs="Times New Roman"/>
          <w:i/>
          <w:sz w:val="24"/>
          <w:szCs w:val="24"/>
        </w:rPr>
        <w:t>Roczny program współpracy Powiatu Ostrowskiego z organizacjami pozarządowymi oraz podmiotami wymienionymi w art. 3 ust. 3 ustawy o działalności pożytku publicznego i o wolontariacie na 20</w:t>
      </w:r>
      <w:r w:rsidR="00960711">
        <w:rPr>
          <w:rFonts w:ascii="Times New Roman" w:hAnsi="Times New Roman" w:cs="Times New Roman"/>
          <w:i/>
          <w:sz w:val="24"/>
          <w:szCs w:val="24"/>
        </w:rPr>
        <w:t>2</w:t>
      </w:r>
      <w:r w:rsidR="007837B7">
        <w:rPr>
          <w:rFonts w:ascii="Times New Roman" w:hAnsi="Times New Roman" w:cs="Times New Roman"/>
          <w:i/>
          <w:sz w:val="24"/>
          <w:szCs w:val="24"/>
        </w:rPr>
        <w:t>4</w:t>
      </w:r>
      <w:r w:rsidR="00E56082" w:rsidRPr="008C6FCB">
        <w:rPr>
          <w:rFonts w:ascii="Times New Roman" w:hAnsi="Times New Roman" w:cs="Times New Roman"/>
          <w:i/>
          <w:sz w:val="24"/>
          <w:szCs w:val="24"/>
        </w:rPr>
        <w:t xml:space="preserve"> rok</w:t>
      </w:r>
      <w:r w:rsidR="00E56082">
        <w:rPr>
          <w:rFonts w:ascii="Times New Roman" w:hAnsi="Times New Roman" w:cs="Times New Roman"/>
          <w:sz w:val="24"/>
          <w:szCs w:val="24"/>
        </w:rPr>
        <w:t>.</w:t>
      </w:r>
    </w:p>
    <w:p w14:paraId="3D43C66A" w14:textId="77777777" w:rsidR="00B63ADD" w:rsidRDefault="00B63ADD" w:rsidP="00653E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FB1C3" w14:textId="77777777" w:rsidR="008C30F8" w:rsidRPr="007A2FD9" w:rsidRDefault="008C30F8" w:rsidP="008C30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A2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Serdecznie zapraszamy do współpracy!</w:t>
      </w:r>
    </w:p>
    <w:p w14:paraId="16F37D34" w14:textId="77777777" w:rsidR="00492F16" w:rsidRPr="007837B7" w:rsidRDefault="00492F16" w:rsidP="00290207">
      <w:pPr>
        <w:pStyle w:val="NormalnyWeb"/>
        <w:jc w:val="center"/>
        <w:rPr>
          <w:b/>
          <w:color w:val="FFFFFF" w:themeColor="background1"/>
        </w:rPr>
      </w:pPr>
    </w:p>
    <w:sectPr w:rsidR="00492F16" w:rsidRPr="007837B7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F4EAD"/>
    <w:multiLevelType w:val="hybridMultilevel"/>
    <w:tmpl w:val="4D260ED2"/>
    <w:lvl w:ilvl="0" w:tplc="FF8A02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14820">
    <w:abstractNumId w:val="3"/>
  </w:num>
  <w:num w:numId="2" w16cid:durableId="726026984">
    <w:abstractNumId w:val="2"/>
  </w:num>
  <w:num w:numId="3" w16cid:durableId="804665592">
    <w:abstractNumId w:val="1"/>
  </w:num>
  <w:num w:numId="4" w16cid:durableId="1704136774">
    <w:abstractNumId w:val="6"/>
  </w:num>
  <w:num w:numId="5" w16cid:durableId="1093672892">
    <w:abstractNumId w:val="7"/>
  </w:num>
  <w:num w:numId="6" w16cid:durableId="980423750">
    <w:abstractNumId w:val="4"/>
  </w:num>
  <w:num w:numId="7" w16cid:durableId="1559978912">
    <w:abstractNumId w:val="8"/>
  </w:num>
  <w:num w:numId="8" w16cid:durableId="805896885">
    <w:abstractNumId w:val="5"/>
  </w:num>
  <w:num w:numId="9" w16cid:durableId="72575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F4"/>
    <w:rsid w:val="00002B9B"/>
    <w:rsid w:val="00005CF4"/>
    <w:rsid w:val="000179F3"/>
    <w:rsid w:val="00022309"/>
    <w:rsid w:val="00057DB9"/>
    <w:rsid w:val="000875E1"/>
    <w:rsid w:val="000F67CA"/>
    <w:rsid w:val="00110D7B"/>
    <w:rsid w:val="00143ED6"/>
    <w:rsid w:val="00163B14"/>
    <w:rsid w:val="00195A4E"/>
    <w:rsid w:val="001C576E"/>
    <w:rsid w:val="001F3FAF"/>
    <w:rsid w:val="00202F95"/>
    <w:rsid w:val="002162E5"/>
    <w:rsid w:val="00257FA3"/>
    <w:rsid w:val="00260FE2"/>
    <w:rsid w:val="00290207"/>
    <w:rsid w:val="0029360C"/>
    <w:rsid w:val="002B5758"/>
    <w:rsid w:val="002F5805"/>
    <w:rsid w:val="003053CC"/>
    <w:rsid w:val="003174C7"/>
    <w:rsid w:val="00322F16"/>
    <w:rsid w:val="00373E85"/>
    <w:rsid w:val="003B6E73"/>
    <w:rsid w:val="003E6B02"/>
    <w:rsid w:val="00415F8A"/>
    <w:rsid w:val="004165B6"/>
    <w:rsid w:val="00417C1A"/>
    <w:rsid w:val="00454656"/>
    <w:rsid w:val="0048613F"/>
    <w:rsid w:val="00492F16"/>
    <w:rsid w:val="004B5957"/>
    <w:rsid w:val="004C0B53"/>
    <w:rsid w:val="004E50A3"/>
    <w:rsid w:val="004F5ED7"/>
    <w:rsid w:val="00535808"/>
    <w:rsid w:val="005522F9"/>
    <w:rsid w:val="005A1493"/>
    <w:rsid w:val="005A624C"/>
    <w:rsid w:val="005A75B8"/>
    <w:rsid w:val="005F0D3A"/>
    <w:rsid w:val="006310FB"/>
    <w:rsid w:val="00646501"/>
    <w:rsid w:val="00653E57"/>
    <w:rsid w:val="006A42CE"/>
    <w:rsid w:val="006D4D46"/>
    <w:rsid w:val="006E3464"/>
    <w:rsid w:val="007736C6"/>
    <w:rsid w:val="007837B7"/>
    <w:rsid w:val="00784ECF"/>
    <w:rsid w:val="007A2FD9"/>
    <w:rsid w:val="007A7B7E"/>
    <w:rsid w:val="00810823"/>
    <w:rsid w:val="0084020A"/>
    <w:rsid w:val="008A090D"/>
    <w:rsid w:val="008A1DEC"/>
    <w:rsid w:val="008A2E57"/>
    <w:rsid w:val="008C30F8"/>
    <w:rsid w:val="008C6FCB"/>
    <w:rsid w:val="00960711"/>
    <w:rsid w:val="00986862"/>
    <w:rsid w:val="00990484"/>
    <w:rsid w:val="009962AA"/>
    <w:rsid w:val="009B6F1B"/>
    <w:rsid w:val="009E6F92"/>
    <w:rsid w:val="009F1516"/>
    <w:rsid w:val="009F4008"/>
    <w:rsid w:val="009F75AC"/>
    <w:rsid w:val="00A06B14"/>
    <w:rsid w:val="00A760EC"/>
    <w:rsid w:val="00A764E7"/>
    <w:rsid w:val="00B40264"/>
    <w:rsid w:val="00B63ADD"/>
    <w:rsid w:val="00B700FF"/>
    <w:rsid w:val="00B83385"/>
    <w:rsid w:val="00BF0C71"/>
    <w:rsid w:val="00BF4BFB"/>
    <w:rsid w:val="00C1294A"/>
    <w:rsid w:val="00C54F6D"/>
    <w:rsid w:val="00C61207"/>
    <w:rsid w:val="00C61865"/>
    <w:rsid w:val="00C66198"/>
    <w:rsid w:val="00C92C22"/>
    <w:rsid w:val="00D13D65"/>
    <w:rsid w:val="00D507D2"/>
    <w:rsid w:val="00D77CAE"/>
    <w:rsid w:val="00D84C00"/>
    <w:rsid w:val="00DC6AE2"/>
    <w:rsid w:val="00DF24B2"/>
    <w:rsid w:val="00E01EC5"/>
    <w:rsid w:val="00E151EA"/>
    <w:rsid w:val="00E5412D"/>
    <w:rsid w:val="00E56082"/>
    <w:rsid w:val="00EF0297"/>
    <w:rsid w:val="00F02432"/>
    <w:rsid w:val="00F44ED4"/>
    <w:rsid w:val="00F52347"/>
    <w:rsid w:val="00F8141E"/>
    <w:rsid w:val="00F81F84"/>
    <w:rsid w:val="00F878D2"/>
    <w:rsid w:val="00FA5CEE"/>
    <w:rsid w:val="00FB55DA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21C0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501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F350-2820-4FE7-A00A-AAF9396D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5</cp:revision>
  <cp:lastPrinted>2024-07-03T08:37:00Z</cp:lastPrinted>
  <dcterms:created xsi:type="dcterms:W3CDTF">2024-06-19T12:49:00Z</dcterms:created>
  <dcterms:modified xsi:type="dcterms:W3CDTF">2024-07-03T08:38:00Z</dcterms:modified>
</cp:coreProperties>
</file>