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6E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B6A2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459D6" w:rsidRPr="001459D6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1459D6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</w:t>
      </w:r>
    </w:p>
    <w:p w:rsidR="0027586D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="000F726E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</w:p>
    <w:p w:rsidR="001459D6" w:rsidRPr="000F726E" w:rsidRDefault="0027586D" w:rsidP="001459D6">
      <w:pPr>
        <w:jc w:val="both"/>
        <w:rPr>
          <w:rStyle w:val="markedcontent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Oświadczenie W</w:t>
      </w:r>
      <w:r w:rsidR="001459D6" w:rsidRPr="000F726E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ykonawcy</w:t>
      </w:r>
    </w:p>
    <w:p w:rsidR="001459D6" w:rsidRPr="0027586D" w:rsidRDefault="001459D6" w:rsidP="0027586D">
      <w:pPr>
        <w:spacing w:after="0"/>
        <w:ind w:firstLine="142"/>
        <w:jc w:val="both"/>
        <w:rPr>
          <w:rStyle w:val="markedcontent"/>
          <w:rFonts w:asciiTheme="majorHAnsi" w:hAnsiTheme="majorHAnsi" w:cstheme="majorHAnsi"/>
          <w:b/>
          <w:sz w:val="26"/>
          <w:szCs w:val="26"/>
        </w:rPr>
      </w:pPr>
      <w:r w:rsidRPr="005C7CD6">
        <w:rPr>
          <w:rFonts w:ascii="Times New Roman" w:hAnsi="Times New Roman" w:cs="Times New Roman"/>
          <w:sz w:val="26"/>
          <w:szCs w:val="26"/>
        </w:rPr>
        <w:br/>
      </w:r>
      <w:r w:rsidRPr="0027586D">
        <w:rPr>
          <w:rStyle w:val="markedcontent"/>
          <w:rFonts w:asciiTheme="majorHAnsi" w:hAnsiTheme="majorHAnsi" w:cstheme="majorHAnsi"/>
          <w:sz w:val="26"/>
          <w:szCs w:val="26"/>
        </w:rPr>
        <w:t>Ja składający niniejszą ofertę, biorący udział w procedurze o udzielenie zamówienia</w:t>
      </w:r>
      <w:r w:rsidRPr="0027586D">
        <w:rPr>
          <w:rFonts w:asciiTheme="majorHAnsi" w:hAnsiTheme="majorHAnsi" w:cstheme="majorHAnsi"/>
          <w:sz w:val="26"/>
          <w:szCs w:val="26"/>
        </w:rPr>
        <w:br/>
      </w:r>
      <w:r w:rsidR="005C7CD6" w:rsidRPr="0027586D">
        <w:rPr>
          <w:rStyle w:val="markedcontent"/>
          <w:rFonts w:asciiTheme="majorHAnsi" w:hAnsiTheme="majorHAnsi" w:cstheme="majorHAnsi"/>
          <w:sz w:val="26"/>
          <w:szCs w:val="26"/>
        </w:rPr>
        <w:t xml:space="preserve">publicznego pn. </w:t>
      </w:r>
      <w:r w:rsidR="0027586D" w:rsidRPr="0027586D">
        <w:rPr>
          <w:rFonts w:asciiTheme="majorHAnsi" w:hAnsiTheme="majorHAnsi" w:cstheme="majorHAnsi"/>
          <w:b/>
          <w:sz w:val="26"/>
          <w:szCs w:val="26"/>
        </w:rPr>
        <w:t xml:space="preserve"> „Odtworzenie istniejących rowów z odwiezieniem i utylizacją urobku oraz remont przepustów pod zj</w:t>
      </w:r>
      <w:r w:rsidR="0027586D">
        <w:rPr>
          <w:rFonts w:asciiTheme="majorHAnsi" w:hAnsiTheme="majorHAnsi" w:cstheme="majorHAnsi"/>
          <w:b/>
          <w:sz w:val="26"/>
          <w:szCs w:val="26"/>
        </w:rPr>
        <w:t>azdami przy drogach powiatowych</w:t>
      </w:r>
      <w:r w:rsidR="0027586D" w:rsidRPr="0027586D">
        <w:rPr>
          <w:rFonts w:asciiTheme="majorHAnsi" w:hAnsiTheme="majorHAnsi" w:cstheme="majorHAnsi"/>
          <w:b/>
          <w:color w:val="FFFFFF" w:themeColor="background1"/>
          <w:sz w:val="26"/>
          <w:szCs w:val="26"/>
        </w:rPr>
        <w:t>.</w:t>
      </w:r>
      <w:r w:rsidR="00366F78">
        <w:rPr>
          <w:rFonts w:asciiTheme="majorHAnsi" w:hAnsiTheme="majorHAnsi" w:cstheme="majorHAnsi"/>
          <w:b/>
          <w:sz w:val="26"/>
          <w:szCs w:val="26"/>
        </w:rPr>
        <w:t>.</w:t>
      </w:r>
      <w:bookmarkStart w:id="0" w:name="_GoBack"/>
      <w:bookmarkEnd w:id="0"/>
      <w:r w:rsidR="005C7CD6" w:rsidRPr="0027586D">
        <w:rPr>
          <w:rFonts w:asciiTheme="majorHAnsi" w:hAnsiTheme="majorHAnsi" w:cstheme="majorHAnsi"/>
          <w:b/>
          <w:sz w:val="26"/>
          <w:szCs w:val="26"/>
        </w:rPr>
        <w:t>’’</w:t>
      </w:r>
      <w:r w:rsidR="0027586D" w:rsidRPr="0027586D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27586D">
        <w:rPr>
          <w:rStyle w:val="markedcontent"/>
          <w:rFonts w:asciiTheme="majorHAnsi" w:hAnsiTheme="majorHAnsi" w:cstheme="majorHAnsi"/>
          <w:sz w:val="26"/>
          <w:szCs w:val="26"/>
        </w:rPr>
        <w:t xml:space="preserve">prowadzonego w formie zapytania ofertowego zgodnie z regulaminem udzielania zamówień publicznych PZD w Ostrowi Mazowieckiej oświadczam, że nie zachodzą w stosunku do mnie przesłanki wykluczenia z postępowania na podstawie </w:t>
      </w:r>
      <w:r w:rsidR="005C7CD6" w:rsidRPr="0027586D">
        <w:rPr>
          <w:rStyle w:val="markedcontent"/>
          <w:rFonts w:asciiTheme="majorHAnsi" w:hAnsiTheme="majorHAnsi" w:cstheme="majorHAnsi"/>
          <w:sz w:val="26"/>
          <w:szCs w:val="26"/>
        </w:rPr>
        <w:t xml:space="preserve"> </w:t>
      </w:r>
      <w:r w:rsidRPr="0027586D">
        <w:rPr>
          <w:rStyle w:val="markedcontent"/>
          <w:rFonts w:asciiTheme="majorHAnsi" w:hAnsiTheme="majorHAnsi" w:cstheme="majorHAnsi"/>
          <w:sz w:val="26"/>
          <w:szCs w:val="26"/>
        </w:rPr>
        <w:t xml:space="preserve">art. 7 ust. 1 ustawy z dnia 13 kwietnia 2022 r. o szczególnych rozwiązaniach w zakresie przeciw </w:t>
      </w:r>
      <w:r w:rsidR="005C7CD6" w:rsidRPr="0027586D">
        <w:rPr>
          <w:rStyle w:val="markedcontent"/>
          <w:rFonts w:asciiTheme="majorHAnsi" w:hAnsiTheme="majorHAnsi" w:cstheme="majorHAnsi"/>
          <w:sz w:val="26"/>
          <w:szCs w:val="26"/>
        </w:rPr>
        <w:t>działania wspieraniu agresji</w:t>
      </w:r>
      <w:r w:rsidRPr="0027586D">
        <w:rPr>
          <w:rStyle w:val="markedcontent"/>
          <w:rFonts w:asciiTheme="majorHAnsi" w:hAnsiTheme="majorHAnsi" w:cstheme="majorHAnsi"/>
          <w:sz w:val="26"/>
          <w:szCs w:val="26"/>
        </w:rPr>
        <w:t xml:space="preserve">  na Ukrainę oraz służących ochronie bezpieczeństwa</w:t>
      </w:r>
      <w:r w:rsidRPr="0027586D">
        <w:rPr>
          <w:rFonts w:asciiTheme="majorHAnsi" w:hAnsiTheme="majorHAnsi" w:cstheme="majorHAnsi"/>
          <w:sz w:val="26"/>
          <w:szCs w:val="26"/>
        </w:rPr>
        <w:t xml:space="preserve"> </w:t>
      </w:r>
      <w:r w:rsidRPr="0027586D">
        <w:rPr>
          <w:rStyle w:val="markedcontent"/>
          <w:rFonts w:asciiTheme="majorHAnsi" w:hAnsiTheme="majorHAnsi" w:cstheme="majorHAnsi"/>
          <w:sz w:val="26"/>
          <w:szCs w:val="26"/>
        </w:rPr>
        <w:t>narodowego (Dz. U.</w:t>
      </w:r>
      <w:r w:rsidR="000D43B3" w:rsidRPr="0027586D">
        <w:rPr>
          <w:rStyle w:val="markedcontent"/>
          <w:rFonts w:asciiTheme="majorHAnsi" w:hAnsiTheme="majorHAnsi" w:cstheme="majorHAnsi"/>
          <w:sz w:val="26"/>
          <w:szCs w:val="26"/>
        </w:rPr>
        <w:t xml:space="preserve"> z 2024 r. poz. 507 </w:t>
      </w:r>
      <w:r w:rsidRPr="0027586D">
        <w:rPr>
          <w:rStyle w:val="markedcontent"/>
          <w:rFonts w:asciiTheme="majorHAnsi" w:hAnsiTheme="majorHAnsi" w:cstheme="majorHAnsi"/>
          <w:sz w:val="26"/>
          <w:szCs w:val="26"/>
        </w:rPr>
        <w:t>).</w:t>
      </w:r>
    </w:p>
    <w:p w:rsidR="001459D6" w:rsidRPr="0027586D" w:rsidRDefault="001459D6" w:rsidP="001459D6">
      <w:pPr>
        <w:jc w:val="both"/>
        <w:rPr>
          <w:rStyle w:val="markedcontent"/>
          <w:rFonts w:asciiTheme="majorHAnsi" w:hAnsiTheme="majorHAnsi" w:cstheme="majorHAnsi"/>
          <w:sz w:val="26"/>
          <w:szCs w:val="26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</w:t>
      </w:r>
    </w:p>
    <w:p w:rsidR="001459D6" w:rsidRPr="000F726E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0F726E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 podpis )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D4011" w:rsidRPr="001459D6" w:rsidRDefault="001459D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 Zgodnie z treścią art. 7 ust. 1 ustawy z dnia 13 kwietnia 2022 r. o szczególnych rozwiązaniach w zakresie przeciwdziałania wspieraniu agresji na Ukrainę oraz służących ochronie bezpiecze</w:t>
      </w:r>
      <w:r>
        <w:rPr>
          <w:rStyle w:val="markedcontent"/>
          <w:rFonts w:ascii="Times New Roman" w:hAnsi="Times New Roman" w:cs="Times New Roman"/>
          <w:sz w:val="16"/>
          <w:szCs w:val="16"/>
        </w:rPr>
        <w:t>ń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stwa narodowego,</w:t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zwanej dalej „ustawą”, z postępowania o udzielenie zamówienia publicznego lub konkursu prowadzonego na podstawie ustawy </w:t>
      </w:r>
      <w:proofErr w:type="spellStart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Pzp</w:t>
      </w:r>
      <w:proofErr w:type="spellEnd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wyklucza się: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poz. 593 i 655) jest osoba wymieniona w wykazach określonych w rozporządzeniu 765/2006 i rozporządzeniu 269/2014 albo wpisana na listę lub będąca takim beneficjentem rzeczywistym od dnia 24 lutego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2022 r., o ile została wpisana na listę na podstawie decyzji w sprawie wpisu na listę 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wymieniony w wykazach określonych w rozporządzeniu 765/2006 i rozporządzeniu 269/2014 albo wpisany na listę lub będący taką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lastRenderedPageBreak/>
        <w:t>jednostką dominującą od dnia 24 lutego 2022 r., o ile został wpisany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na podstawie decyzji w sprawie wpisu na listę rozstrzygającej o zastosowaniu środka, o którym mowa w art. 1 pkt 3 ustawy.</w:t>
      </w:r>
    </w:p>
    <w:sectPr w:rsidR="008D4011" w:rsidRPr="001459D6" w:rsidSect="00366F78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6"/>
    <w:rsid w:val="000D43B3"/>
    <w:rsid w:val="000F726E"/>
    <w:rsid w:val="001459D6"/>
    <w:rsid w:val="001B6A26"/>
    <w:rsid w:val="0027586D"/>
    <w:rsid w:val="00366F78"/>
    <w:rsid w:val="00545FF6"/>
    <w:rsid w:val="005C7CD6"/>
    <w:rsid w:val="00815ACC"/>
    <w:rsid w:val="008D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96FB-8921-4787-B504-32B1BF39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4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Ziemczyk</dc:creator>
  <cp:keywords/>
  <dc:description/>
  <cp:lastModifiedBy>MS</cp:lastModifiedBy>
  <cp:revision>7</cp:revision>
  <dcterms:created xsi:type="dcterms:W3CDTF">2023-01-31T08:26:00Z</dcterms:created>
  <dcterms:modified xsi:type="dcterms:W3CDTF">2025-03-24T09:27:00Z</dcterms:modified>
</cp:coreProperties>
</file>