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EE905" w14:textId="144B9285" w:rsidR="009D51B9" w:rsidRDefault="00F706BE" w:rsidP="009E01A0">
      <w:pPr>
        <w:spacing w:after="160"/>
        <w:ind w:left="0" w:right="19" w:firstLine="0"/>
        <w:jc w:val="center"/>
      </w:pPr>
      <w:r>
        <w:rPr>
          <w:b/>
        </w:rPr>
        <w:t xml:space="preserve">Informacja w zakresie przetwarzania danych w związku z udzielaniem zamówień </w:t>
      </w:r>
      <w:r w:rsidR="00C774CC">
        <w:rPr>
          <w:b/>
        </w:rPr>
        <w:t xml:space="preserve">do 130 000 </w:t>
      </w:r>
      <w:r w:rsidR="00772218">
        <w:rPr>
          <w:b/>
        </w:rPr>
        <w:t>00</w:t>
      </w:r>
    </w:p>
    <w:p w14:paraId="525E1957" w14:textId="77777777" w:rsidR="009D51B9" w:rsidRDefault="00F706BE">
      <w:pPr>
        <w:spacing w:after="195"/>
        <w:ind w:right="0"/>
      </w:pPr>
      <w:r>
        <w:t xml:space="preserve">Realizując obowiązek wynikający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 </w:t>
      </w:r>
    </w:p>
    <w:p w14:paraId="7EFF051B" w14:textId="77777777" w:rsidR="009D51B9" w:rsidRDefault="00F706BE">
      <w:pPr>
        <w:numPr>
          <w:ilvl w:val="0"/>
          <w:numId w:val="1"/>
        </w:numPr>
        <w:spacing w:after="155" w:line="260" w:lineRule="auto"/>
        <w:ind w:left="705" w:right="0" w:hanging="360"/>
        <w:jc w:val="left"/>
      </w:pPr>
      <w:r>
        <w:rPr>
          <w:b/>
        </w:rPr>
        <w:t xml:space="preserve">Tożsamość i dane kontaktowe Administratora:  </w:t>
      </w:r>
    </w:p>
    <w:p w14:paraId="1873C93C" w14:textId="3DF9E9C9" w:rsidR="009D51B9" w:rsidRDefault="00F706BE">
      <w:pPr>
        <w:spacing w:after="189"/>
        <w:ind w:left="716" w:right="0"/>
      </w:pPr>
      <w:r>
        <w:t>Administratorem danych osobowych przetwarzanych w związku z udzieleniem zamówień publicznych jest</w:t>
      </w:r>
      <w:bookmarkStart w:id="0" w:name="_Hlk50559886"/>
      <w:r>
        <w:t xml:space="preserve"> </w:t>
      </w:r>
      <w:r w:rsidR="00C84B2D">
        <w:t xml:space="preserve">Powiatowy Zarząd Dróg w Ostrowi Mazowieckiej, ul. Brokowska 37, </w:t>
      </w:r>
      <w:r w:rsidR="004D341A">
        <w:t xml:space="preserve">                            </w:t>
      </w:r>
      <w:r w:rsidR="00C84B2D">
        <w:t xml:space="preserve">07-300 Ostrów Mazowiecka, tel. 29 645 71 62, adres e-mail </w:t>
      </w:r>
      <w:r w:rsidR="00AC3BC6">
        <w:rPr>
          <w:color w:val="2E74B5" w:themeColor="accent5" w:themeShade="BF"/>
          <w:u w:val="single"/>
        </w:rPr>
        <w:t>poczta@pzdostrowmaz.pl</w:t>
      </w:r>
      <w:bookmarkStart w:id="1" w:name="_GoBack"/>
      <w:bookmarkEnd w:id="1"/>
      <w:r w:rsidR="00C84B2D" w:rsidRPr="00C84B2D">
        <w:rPr>
          <w:color w:val="2E74B5" w:themeColor="accent5" w:themeShade="BF"/>
        </w:rPr>
        <w:t xml:space="preserve"> </w:t>
      </w:r>
      <w:r>
        <w:t xml:space="preserve">. </w:t>
      </w:r>
      <w:bookmarkEnd w:id="0"/>
    </w:p>
    <w:p w14:paraId="2CFBAFFB" w14:textId="77777777" w:rsidR="009D51B9" w:rsidRDefault="00F706BE">
      <w:pPr>
        <w:numPr>
          <w:ilvl w:val="0"/>
          <w:numId w:val="1"/>
        </w:numPr>
        <w:spacing w:after="1" w:line="260" w:lineRule="auto"/>
        <w:ind w:left="705" w:right="0" w:hanging="360"/>
        <w:jc w:val="left"/>
      </w:pPr>
      <w:r>
        <w:rPr>
          <w:b/>
        </w:rPr>
        <w:t xml:space="preserve">Dane kontaktowe inspektora ochrony danych:  </w:t>
      </w:r>
    </w:p>
    <w:p w14:paraId="4E9AF7F7" w14:textId="727B3EFB" w:rsidR="009D51B9" w:rsidRDefault="00F706BE">
      <w:pPr>
        <w:ind w:left="716" w:right="0"/>
      </w:pPr>
      <w:r>
        <w:t xml:space="preserve">We wszystkich sprawach dotyczących przetwarzania danych osobowych kontaktować się można z Inspektorem Ochrony Danych za pośrednictwem poczty e-mail: </w:t>
      </w:r>
      <w:hyperlink r:id="rId5" w:history="1">
        <w:r w:rsidR="00A73E2A" w:rsidRPr="00352A2D">
          <w:rPr>
            <w:rStyle w:val="Hipercze"/>
          </w:rPr>
          <w:t>biuro@inbase.pl</w:t>
        </w:r>
      </w:hyperlink>
      <w:r w:rsidR="00A73E2A">
        <w:t xml:space="preserve"> </w:t>
      </w:r>
      <w:r w:rsidR="004D341A">
        <w:t xml:space="preserve">                  </w:t>
      </w:r>
      <w:r>
        <w:t xml:space="preserve">lub pod numerem telefonu: 22 350 01 40. </w:t>
      </w:r>
    </w:p>
    <w:p w14:paraId="2A279905" w14:textId="77777777" w:rsidR="009D51B9" w:rsidRDefault="00F706BE">
      <w:pPr>
        <w:spacing w:after="31"/>
        <w:ind w:left="721" w:right="0" w:firstLine="0"/>
        <w:jc w:val="left"/>
      </w:pPr>
      <w:r>
        <w:t xml:space="preserve"> </w:t>
      </w:r>
    </w:p>
    <w:p w14:paraId="4C2629EF" w14:textId="122C7389" w:rsidR="009D51B9" w:rsidRPr="009E01A0" w:rsidRDefault="00F706BE">
      <w:pPr>
        <w:numPr>
          <w:ilvl w:val="0"/>
          <w:numId w:val="1"/>
        </w:numPr>
        <w:spacing w:after="1" w:line="260" w:lineRule="auto"/>
        <w:ind w:left="705" w:right="0" w:hanging="360"/>
        <w:jc w:val="left"/>
      </w:pPr>
      <w:r>
        <w:rPr>
          <w:b/>
        </w:rPr>
        <w:t xml:space="preserve">Cel i podstawa prawna przetwarzania danych: </w:t>
      </w:r>
      <w:r w:rsidR="009E01A0">
        <w:rPr>
          <w:b/>
        </w:rPr>
        <w:t xml:space="preserve"> </w:t>
      </w:r>
    </w:p>
    <w:p w14:paraId="4E590CBC" w14:textId="44ADE08D" w:rsidR="009E01A0" w:rsidRDefault="009E01A0" w:rsidP="009E01A0">
      <w:pPr>
        <w:spacing w:after="1" w:line="260" w:lineRule="auto"/>
        <w:ind w:left="705" w:right="0" w:firstLine="0"/>
        <w:jc w:val="left"/>
        <w:rPr>
          <w:bCs/>
        </w:rPr>
      </w:pPr>
      <w:r>
        <w:rPr>
          <w:bCs/>
        </w:rPr>
        <w:t xml:space="preserve">Państwa dane osobowe przetwarzane będą </w:t>
      </w:r>
      <w:r w:rsidR="00C774CC">
        <w:rPr>
          <w:bCs/>
        </w:rPr>
        <w:t xml:space="preserve">w związku z postępowaniem o udzielenie zamówienia publicznego do 130.000,00 zł prowadzonym w trybie nie podlegającym ustawie Prawo zamówień publicznych </w:t>
      </w:r>
      <w:r>
        <w:rPr>
          <w:bCs/>
        </w:rPr>
        <w:t xml:space="preserve">w celu związanym z potrzebą wyłonienia wykonawcy w ramach postępowań o udzielenie zamówienia lub organizacji konkursu realizowanych w trybie wynikającym z odpowiednich przepisów prawa lub w celu zawarcia, realizacji rozliczenia umowy z </w:t>
      </w:r>
      <w:r w:rsidR="00C84B2D">
        <w:rPr>
          <w:bCs/>
        </w:rPr>
        <w:t>Powiatowym Zarządem Dróg w Ostrowi Mazowieckiej</w:t>
      </w:r>
      <w:r>
        <w:rPr>
          <w:bCs/>
        </w:rPr>
        <w:t>.</w:t>
      </w:r>
    </w:p>
    <w:p w14:paraId="3EBE2977" w14:textId="53F0909B" w:rsidR="009E01A0" w:rsidRDefault="009E01A0" w:rsidP="009E01A0">
      <w:pPr>
        <w:spacing w:after="1" w:line="260" w:lineRule="auto"/>
        <w:ind w:left="705" w:right="0" w:firstLine="0"/>
        <w:jc w:val="left"/>
      </w:pPr>
      <w:r>
        <w:t xml:space="preserve">Państwa dane osobowe przetwarzane będą zgodnie </w:t>
      </w:r>
      <w:r w:rsidR="00E402AB">
        <w:t>art. 6 ust.1 lit. b (w celu zawarcia umowy) lub art.6 ust.1 lit. c(obowiązki prawne ciążące na administratorze)</w:t>
      </w:r>
      <w:r w:rsidR="00214BC4">
        <w:t>, innych krajowych lub unijnych przepisów odnoszących się do zamówień i konkursów, przedmiotu umowy oraz ochrony danych osobowych, w szczególności na podstawie przepisów ustawy z dnia 23 kwietnia 1964 r. – Kodeks cywilny oraz wewnętrznych procedur obowiązujących u Administratora.</w:t>
      </w:r>
    </w:p>
    <w:p w14:paraId="1277989D" w14:textId="77777777" w:rsidR="00767A04" w:rsidRPr="009E01A0" w:rsidRDefault="00767A04" w:rsidP="00214BC4">
      <w:pPr>
        <w:spacing w:after="1" w:line="260" w:lineRule="auto"/>
        <w:ind w:left="0" w:right="0" w:firstLine="0"/>
        <w:jc w:val="left"/>
        <w:rPr>
          <w:bCs/>
        </w:rPr>
      </w:pPr>
    </w:p>
    <w:p w14:paraId="2C0FA842" w14:textId="5940E396" w:rsidR="009D51B9" w:rsidRDefault="00F706BE" w:rsidP="009E01A0">
      <w:pPr>
        <w:numPr>
          <w:ilvl w:val="0"/>
          <w:numId w:val="1"/>
        </w:numPr>
        <w:spacing w:after="1" w:line="260" w:lineRule="auto"/>
        <w:ind w:left="705" w:right="0" w:hanging="360"/>
        <w:jc w:val="left"/>
      </w:pPr>
      <w:r w:rsidRPr="009E01A0">
        <w:rPr>
          <w:b/>
        </w:rPr>
        <w:t xml:space="preserve">Okres przechowywania danych: </w:t>
      </w:r>
    </w:p>
    <w:p w14:paraId="04574120" w14:textId="017F8756" w:rsidR="00767A04" w:rsidRPr="00767A04" w:rsidRDefault="00767A04" w:rsidP="00767A04">
      <w:pPr>
        <w:spacing w:after="150" w:line="240" w:lineRule="auto"/>
        <w:ind w:left="706" w:right="0" w:firstLine="0"/>
        <w:contextualSpacing/>
        <w:rPr>
          <w:rFonts w:asciiTheme="minorHAnsi" w:hAnsiTheme="minorHAnsi" w:cstheme="minorHAnsi"/>
        </w:rPr>
      </w:pPr>
      <w:r w:rsidRPr="00767A04">
        <w:rPr>
          <w:rFonts w:asciiTheme="minorHAnsi" w:hAnsiTheme="minorHAnsi" w:cstheme="minorHAnsi"/>
        </w:rPr>
        <w:t>Państwa dane osobowe będą przechowywane przez okres wynikający z przepisów prawa dotyczących archiwizacji.</w:t>
      </w:r>
    </w:p>
    <w:p w14:paraId="7B3B6D66" w14:textId="77777777" w:rsidR="009D51B9" w:rsidRDefault="00F706BE">
      <w:pPr>
        <w:spacing w:after="31"/>
        <w:ind w:left="721" w:right="0" w:firstLine="0"/>
        <w:jc w:val="left"/>
      </w:pPr>
      <w:r>
        <w:t xml:space="preserve"> </w:t>
      </w:r>
    </w:p>
    <w:p w14:paraId="31E0D9A4" w14:textId="77777777" w:rsidR="009D51B9" w:rsidRDefault="00F706BE">
      <w:pPr>
        <w:numPr>
          <w:ilvl w:val="0"/>
          <w:numId w:val="1"/>
        </w:numPr>
        <w:spacing w:after="1" w:line="260" w:lineRule="auto"/>
        <w:ind w:left="705" w:right="0" w:hanging="360"/>
        <w:jc w:val="left"/>
      </w:pPr>
      <w:r>
        <w:rPr>
          <w:b/>
        </w:rPr>
        <w:t xml:space="preserve">Odbiorcy danych osobowych lub kategorie odbiorców:  </w:t>
      </w:r>
    </w:p>
    <w:p w14:paraId="160D5B45" w14:textId="46F2AEB4" w:rsidR="009D51B9" w:rsidRDefault="00F706BE" w:rsidP="00E402AB">
      <w:pPr>
        <w:ind w:left="716" w:right="0"/>
      </w:pPr>
      <w:r>
        <w:t>Dostęp do danych osobowych mogą uzyskać organy lub podmioty upoważnione na podstawie odrębnych przepisów, a także podmioty, które na podstawie zawartych przez administratora umów, świadczą usługi związane z przetwarzaniem danych osobowych</w:t>
      </w:r>
      <w:r w:rsidR="005B00C5">
        <w:t xml:space="preserve"> oraz inne podmioty, którym zostanie udostępniona dokumentacja postępowania w oparciu o art. 18 oraz art. 74 ustawy z dnia 11 września 2019 r. – Prawo zamówień publicznych</w:t>
      </w:r>
    </w:p>
    <w:p w14:paraId="19732F93" w14:textId="77777777" w:rsidR="009D51B9" w:rsidRDefault="00F706BE">
      <w:pPr>
        <w:spacing w:after="31"/>
        <w:ind w:left="721" w:right="0" w:firstLine="0"/>
        <w:jc w:val="left"/>
      </w:pPr>
      <w:r>
        <w:t xml:space="preserve"> </w:t>
      </w:r>
    </w:p>
    <w:p w14:paraId="72F4D525" w14:textId="77777777" w:rsidR="009D51B9" w:rsidRDefault="00F706BE">
      <w:pPr>
        <w:numPr>
          <w:ilvl w:val="0"/>
          <w:numId w:val="1"/>
        </w:numPr>
        <w:spacing w:after="1" w:line="260" w:lineRule="auto"/>
        <w:ind w:left="705" w:right="0" w:hanging="360"/>
        <w:jc w:val="left"/>
      </w:pPr>
      <w:r>
        <w:rPr>
          <w:b/>
        </w:rPr>
        <w:t xml:space="preserve">Prawa osób, których dane są przetwarzane:  </w:t>
      </w:r>
    </w:p>
    <w:p w14:paraId="35A1D5DE" w14:textId="359E9F84" w:rsidR="009D51B9" w:rsidRDefault="00F706BE">
      <w:pPr>
        <w:ind w:left="716" w:right="0"/>
      </w:pPr>
      <w:r>
        <w:t xml:space="preserve">Osoby, których dane osobowe są przetwarzane przez </w:t>
      </w:r>
      <w:r w:rsidR="00C84B2D">
        <w:t>Powiatowy Zarząd Dróg w Ostrowi Mazowieckiej</w:t>
      </w:r>
      <w:r>
        <w:t xml:space="preserve"> w związku z udzielaniem zamówie</w:t>
      </w:r>
      <w:r w:rsidR="00E402AB">
        <w:t>nia</w:t>
      </w:r>
      <w:r>
        <w:t xml:space="preserve"> mają prawo do złożenia wniosku:  </w:t>
      </w:r>
    </w:p>
    <w:p w14:paraId="1C966F01" w14:textId="77777777" w:rsidR="009D51B9" w:rsidRDefault="00F706BE">
      <w:pPr>
        <w:numPr>
          <w:ilvl w:val="1"/>
          <w:numId w:val="1"/>
        </w:numPr>
        <w:spacing w:after="41"/>
        <w:ind w:right="0" w:hanging="360"/>
      </w:pPr>
      <w:r>
        <w:t xml:space="preserve">na podstawie art. 15 RODO o dostęp do danych oraz mogą żądać od administratora informacji o celu i sposobie przetwarzania danych, przy czym w przypadku, gdy wykonanie obowiązków, o których mowa w art. 15 ust. 1-3 RODO, wymagałoby </w:t>
      </w:r>
      <w:r>
        <w:lastRenderedPageBreak/>
        <w:t xml:space="preserve">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522D4C88" w14:textId="7D2C173E" w:rsidR="009D51B9" w:rsidRDefault="00F706BE">
      <w:pPr>
        <w:numPr>
          <w:ilvl w:val="1"/>
          <w:numId w:val="1"/>
        </w:numPr>
        <w:spacing w:after="41"/>
        <w:ind w:right="0" w:hanging="360"/>
      </w:pPr>
      <w:r>
        <w:t xml:space="preserve">na podstawie art. 16 RODO o sprostowanie (poprawienia) danych, które są nieprawidłowe lub niekompletne, przy czym skorzystanie z prawa do sprostowania lub uzupełnienia danych osobowych nie może skutkować zmianą wyniku postępowania  </w:t>
      </w:r>
      <w:r w:rsidR="004D341A">
        <w:t xml:space="preserve">               </w:t>
      </w:r>
      <w:r>
        <w:t xml:space="preserve">o udzielenie zamówienia publicznego ani zmianą postanowień umowy w zakresie niezgodnym z ustawą Prawo zamówień publicznych oraz nie może naruszać integralności protokołu oraz jego załączników; </w:t>
      </w:r>
    </w:p>
    <w:p w14:paraId="2EDDEF13" w14:textId="77777777" w:rsidR="009D51B9" w:rsidRDefault="00F706BE">
      <w:pPr>
        <w:numPr>
          <w:ilvl w:val="1"/>
          <w:numId w:val="1"/>
        </w:numPr>
        <w:ind w:right="0" w:hanging="360"/>
      </w:pPr>
      <w:r>
        <w:t xml:space="preserve">na podstawie art. 17 RODO o usunięcie danych przetwarzanych bezpodstawnie;  </w:t>
      </w:r>
    </w:p>
    <w:p w14:paraId="13297470" w14:textId="4E8491B8" w:rsidR="009D51B9" w:rsidRDefault="00F706BE">
      <w:pPr>
        <w:numPr>
          <w:ilvl w:val="1"/>
          <w:numId w:val="1"/>
        </w:numPr>
        <w:spacing w:after="46"/>
        <w:ind w:right="0" w:hanging="360"/>
      </w:pPr>
      <w:r>
        <w:t xml:space="preserve">na podstawie art. 18 RODO o ograniczenie przetwarzania, przy czym wystąpienie  </w:t>
      </w:r>
      <w:r w:rsidR="004D341A">
        <w:t xml:space="preserve">                        </w:t>
      </w:r>
      <w:r>
        <w:t xml:space="preserve">z żądaniem ograniczenia przetwarzania nie ogranicza przewarzania danych osobowych do czasu zakończenia postępowania o udzielenie zamówienia publicznego </w:t>
      </w:r>
      <w:r w:rsidR="004D341A">
        <w:t xml:space="preserve">                                </w:t>
      </w:r>
      <w:r>
        <w:t xml:space="preserve">lub konkursu;  </w:t>
      </w:r>
    </w:p>
    <w:p w14:paraId="38649992" w14:textId="77777777" w:rsidR="009D51B9" w:rsidRDefault="00F706BE">
      <w:pPr>
        <w:numPr>
          <w:ilvl w:val="1"/>
          <w:numId w:val="1"/>
        </w:numPr>
        <w:spacing w:after="41"/>
        <w:ind w:right="0" w:hanging="360"/>
      </w:pPr>
      <w:r>
        <w:t xml:space="preserve">na podstawie art. 20 RODO o przeniesienie danych do innego administratora, o ile dane przetwarzane są na podstawie zgody i w sposób zautomatyzowany.  </w:t>
      </w:r>
    </w:p>
    <w:p w14:paraId="06644850" w14:textId="77777777" w:rsidR="009D51B9" w:rsidRDefault="00F706BE">
      <w:pPr>
        <w:numPr>
          <w:ilvl w:val="1"/>
          <w:numId w:val="1"/>
        </w:numPr>
        <w:ind w:right="0" w:hanging="360"/>
      </w:pPr>
      <w:r>
        <w:t xml:space="preserve">na podstawie art. 21. RODO o sprzeciw wobec przetwarzania jej danych, jeżeli podstawą przetwarzania jest interes publiczny lub prawnie uzasadniony interes administratora. Administrator nie będzie już mógł przetwarzać tych danych osobowych, chyba że wykaże, że istnienie ważnych prawnie uzasadnionych podstaw do przetwarzania danych, które według prawa uznaje się za nadrzędne wobec interesów, praw i wolności osoby, której dane dotyczą lub podstaw do ustalenia, dochodzenia lub obrony roszczeń.  </w:t>
      </w:r>
    </w:p>
    <w:p w14:paraId="5036E979" w14:textId="77777777" w:rsidR="009D51B9" w:rsidRDefault="00F706BE">
      <w:pPr>
        <w:spacing w:after="0"/>
        <w:ind w:left="721" w:right="0" w:firstLine="0"/>
        <w:jc w:val="left"/>
      </w:pPr>
      <w:r>
        <w:t xml:space="preserve"> </w:t>
      </w:r>
    </w:p>
    <w:p w14:paraId="65A79A93" w14:textId="4ED726B8" w:rsidR="009D51B9" w:rsidRDefault="00F706BE">
      <w:pPr>
        <w:ind w:left="716" w:right="0"/>
      </w:pPr>
      <w:r>
        <w:t xml:space="preserve">Gdy przetwarzanie danych odbywa się na podstawie zgody osoby, której dane dotyczą, mają Państwo prawo do cofnięcia zgody w dowolnym momencie, bez wpływu na zgodność  </w:t>
      </w:r>
      <w:r w:rsidR="004D341A">
        <w:t xml:space="preserve">                               </w:t>
      </w:r>
      <w:r>
        <w:t xml:space="preserve">z prawem przetwarzania, którego dokonano na podstawie zgody przed jej cofnięciem. </w:t>
      </w:r>
    </w:p>
    <w:p w14:paraId="69E1EE83" w14:textId="77777777" w:rsidR="009D51B9" w:rsidRDefault="00F706BE">
      <w:pPr>
        <w:spacing w:after="0"/>
        <w:ind w:left="721" w:right="0" w:firstLine="0"/>
        <w:jc w:val="left"/>
      </w:pPr>
      <w:r>
        <w:t xml:space="preserve"> </w:t>
      </w:r>
    </w:p>
    <w:p w14:paraId="1B881420" w14:textId="77777777" w:rsidR="009D51B9" w:rsidRDefault="00F706BE">
      <w:pPr>
        <w:ind w:left="716" w:right="0"/>
      </w:pPr>
      <w:r>
        <w:t xml:space="preserve">Osoba, której dane dotyczą ma prawo wniesienia skargi do organu nadzorczego, tj. Prezesa Urzędu Ochrony Danych Osobowych, w tych przypadkach, gdy przetwarzanie danych narusza przepisy prawa. </w:t>
      </w:r>
    </w:p>
    <w:p w14:paraId="4E78BEC1" w14:textId="77777777" w:rsidR="009D51B9" w:rsidRDefault="00F706BE">
      <w:pPr>
        <w:spacing w:after="31"/>
        <w:ind w:left="721" w:right="0" w:firstLine="0"/>
        <w:jc w:val="left"/>
      </w:pPr>
      <w:r>
        <w:t xml:space="preserve"> </w:t>
      </w:r>
    </w:p>
    <w:p w14:paraId="093AD59F" w14:textId="77777777" w:rsidR="009D51B9" w:rsidRDefault="00F706BE">
      <w:pPr>
        <w:numPr>
          <w:ilvl w:val="0"/>
          <w:numId w:val="1"/>
        </w:numPr>
        <w:spacing w:after="1" w:line="260" w:lineRule="auto"/>
        <w:ind w:left="705" w:right="0" w:hanging="360"/>
        <w:jc w:val="left"/>
      </w:pPr>
      <w:r>
        <w:rPr>
          <w:b/>
        </w:rPr>
        <w:t xml:space="preserve">Zamiar </w:t>
      </w:r>
      <w:r>
        <w:rPr>
          <w:b/>
        </w:rPr>
        <w:tab/>
        <w:t xml:space="preserve">przekazania </w:t>
      </w:r>
      <w:r>
        <w:rPr>
          <w:b/>
        </w:rPr>
        <w:tab/>
        <w:t xml:space="preserve">danych </w:t>
      </w:r>
      <w:r>
        <w:rPr>
          <w:b/>
        </w:rPr>
        <w:tab/>
        <w:t xml:space="preserve">osobowych </w:t>
      </w:r>
      <w:r>
        <w:rPr>
          <w:b/>
        </w:rPr>
        <w:tab/>
        <w:t xml:space="preserve">do </w:t>
      </w:r>
      <w:r>
        <w:rPr>
          <w:b/>
        </w:rPr>
        <w:tab/>
        <w:t xml:space="preserve">państwa </w:t>
      </w:r>
      <w:r>
        <w:rPr>
          <w:b/>
        </w:rPr>
        <w:tab/>
        <w:t xml:space="preserve">trzeciego </w:t>
      </w:r>
      <w:r>
        <w:rPr>
          <w:b/>
        </w:rPr>
        <w:tab/>
        <w:t xml:space="preserve">lub </w:t>
      </w:r>
      <w:r>
        <w:rPr>
          <w:b/>
        </w:rPr>
        <w:tab/>
        <w:t xml:space="preserve">organizacji międzynarodowej:  </w:t>
      </w:r>
    </w:p>
    <w:p w14:paraId="3121F0A1" w14:textId="2EF549BF" w:rsidR="009D51B9" w:rsidRDefault="00F706BE">
      <w:pPr>
        <w:ind w:left="716" w:right="0"/>
      </w:pPr>
      <w:r>
        <w:t xml:space="preserve">Dane nie będą przekazywane do państwa trzeciego lub organizacji międzynarodowej  </w:t>
      </w:r>
      <w:r w:rsidR="004D341A">
        <w:t xml:space="preserve">                                </w:t>
      </w:r>
      <w:r>
        <w:t xml:space="preserve">z wyłączeniem sytuacji wynikających z przepisów prawa.  </w:t>
      </w:r>
    </w:p>
    <w:p w14:paraId="7E192F58" w14:textId="77777777" w:rsidR="009D51B9" w:rsidRDefault="00F706BE">
      <w:pPr>
        <w:spacing w:after="31"/>
        <w:ind w:left="721" w:right="0" w:firstLine="0"/>
        <w:jc w:val="left"/>
      </w:pPr>
      <w:r>
        <w:rPr>
          <w:b/>
        </w:rPr>
        <w:t xml:space="preserve"> </w:t>
      </w:r>
    </w:p>
    <w:p w14:paraId="273A4186" w14:textId="2D86AF56" w:rsidR="009D51B9" w:rsidRPr="00E402AB" w:rsidRDefault="00F706BE">
      <w:pPr>
        <w:numPr>
          <w:ilvl w:val="0"/>
          <w:numId w:val="1"/>
        </w:numPr>
        <w:spacing w:after="1" w:line="260" w:lineRule="auto"/>
        <w:ind w:left="705" w:right="0" w:hanging="360"/>
        <w:jc w:val="left"/>
      </w:pPr>
      <w:r>
        <w:rPr>
          <w:b/>
        </w:rPr>
        <w:t xml:space="preserve">Informacja o wymogu podania danych:  </w:t>
      </w:r>
    </w:p>
    <w:p w14:paraId="23013A34" w14:textId="54633A0B" w:rsidR="00E402AB" w:rsidRPr="00E402AB" w:rsidRDefault="00E402AB" w:rsidP="00E402AB">
      <w:pPr>
        <w:spacing w:after="1" w:line="260" w:lineRule="auto"/>
        <w:ind w:left="705" w:right="0" w:firstLine="0"/>
        <w:jc w:val="left"/>
        <w:rPr>
          <w:rFonts w:asciiTheme="minorHAnsi" w:hAnsiTheme="minorHAnsi" w:cstheme="minorHAnsi"/>
          <w:bCs/>
        </w:rPr>
      </w:pPr>
      <w:r w:rsidRPr="00E402AB">
        <w:rPr>
          <w:rFonts w:asciiTheme="minorHAnsi" w:hAnsiTheme="minorHAnsi" w:cstheme="minorHAnsi"/>
          <w:bCs/>
        </w:rPr>
        <w:t>Podanie przez Państwa danych osobowych jest dobrowolne, ale niezbęd</w:t>
      </w:r>
      <w:r w:rsidR="00C774CC">
        <w:rPr>
          <w:rFonts w:asciiTheme="minorHAnsi" w:hAnsiTheme="minorHAnsi" w:cstheme="minorHAnsi"/>
          <w:bCs/>
        </w:rPr>
        <w:t>ne do udziału w postępowaniu o udzielenie zamówienia poniżej 130.000,00 zł.</w:t>
      </w:r>
    </w:p>
    <w:p w14:paraId="25F48CB3" w14:textId="63118914" w:rsidR="009D51B9" w:rsidRDefault="009D51B9">
      <w:pPr>
        <w:spacing w:after="0"/>
        <w:ind w:left="721" w:right="0" w:firstLine="0"/>
        <w:jc w:val="left"/>
      </w:pPr>
    </w:p>
    <w:p w14:paraId="31C670E4" w14:textId="77777777" w:rsidR="009D51B9" w:rsidRDefault="00F706BE">
      <w:pPr>
        <w:numPr>
          <w:ilvl w:val="0"/>
          <w:numId w:val="1"/>
        </w:numPr>
        <w:ind w:left="705" w:right="0" w:hanging="360"/>
        <w:jc w:val="left"/>
      </w:pPr>
      <w:r>
        <w:rPr>
          <w:b/>
        </w:rPr>
        <w:t xml:space="preserve">Informacja o zautomatyzowanym podejmowaniu decyzji, w tym o profilowaniu: </w:t>
      </w:r>
      <w:r>
        <w:t xml:space="preserve">Administrator nie będzie podejmować decyzji w sposób zautomatyzowany, w tym profilować przetwarzanych danych osobowych. </w:t>
      </w:r>
    </w:p>
    <w:sectPr w:rsidR="009D51B9">
      <w:pgSz w:w="11904" w:h="16838"/>
      <w:pgMar w:top="1462" w:right="1408" w:bottom="1453"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6672"/>
    <w:multiLevelType w:val="multilevel"/>
    <w:tmpl w:val="99221FD4"/>
    <w:lvl w:ilvl="0">
      <w:start w:val="1"/>
      <w:numFmt w:val="decimal"/>
      <w:lvlText w:val="%1."/>
      <w:lvlJc w:val="left"/>
      <w:pPr>
        <w:ind w:left="1287" w:hanging="360"/>
      </w:pPr>
      <w:rPr>
        <w:strike w:val="0"/>
        <w:color w:val="auto"/>
      </w:rPr>
    </w:lvl>
    <w:lvl w:ilvl="1">
      <w:start w:val="1"/>
      <w:numFmt w:val="decimal"/>
      <w:isLgl/>
      <w:lvlText w:val="%1.%2"/>
      <w:lvlJc w:val="left"/>
      <w:pPr>
        <w:ind w:left="1632" w:hanging="705"/>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 w15:restartNumberingAfterBreak="0">
    <w:nsid w:val="6B393822"/>
    <w:multiLevelType w:val="hybridMultilevel"/>
    <w:tmpl w:val="4CE664F4"/>
    <w:lvl w:ilvl="0" w:tplc="642C586C">
      <w:start w:val="1"/>
      <w:numFmt w:val="decimal"/>
      <w:lvlText w:val="%1."/>
      <w:lvlJc w:val="left"/>
      <w:pPr>
        <w:ind w:left="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E08D010">
      <w:start w:val="1"/>
      <w:numFmt w:val="bullet"/>
      <w:lvlText w:val=""/>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5A94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A61AA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ACEFB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BA3B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9803C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A0AC0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0EB4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B9"/>
    <w:rsid w:val="00214BC4"/>
    <w:rsid w:val="00231365"/>
    <w:rsid w:val="003603E5"/>
    <w:rsid w:val="004D341A"/>
    <w:rsid w:val="005B00C5"/>
    <w:rsid w:val="00767A04"/>
    <w:rsid w:val="00772218"/>
    <w:rsid w:val="009D51B9"/>
    <w:rsid w:val="009E01A0"/>
    <w:rsid w:val="00A73E2A"/>
    <w:rsid w:val="00AC3BC6"/>
    <w:rsid w:val="00C774CC"/>
    <w:rsid w:val="00C84B2D"/>
    <w:rsid w:val="00E402AB"/>
    <w:rsid w:val="00F706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8C851"/>
  <w15:docId w15:val="{30291FA0-DA9D-44A2-9AF1-C8CDAEBC7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3"/>
      <w:ind w:left="10" w:right="7" w:hanging="10"/>
      <w:jc w:val="both"/>
    </w:pPr>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73E2A"/>
    <w:rPr>
      <w:color w:val="0563C1" w:themeColor="hyperlink"/>
      <w:u w:val="single"/>
    </w:rPr>
  </w:style>
  <w:style w:type="character" w:customStyle="1" w:styleId="UnresolvedMention">
    <w:name w:val="Unresolved Mention"/>
    <w:basedOn w:val="Domylnaczcionkaakapitu"/>
    <w:uiPriority w:val="99"/>
    <w:semiHidden/>
    <w:unhideWhenUsed/>
    <w:rsid w:val="00A73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iuro@inbas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849</Words>
  <Characters>5094</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Hećko</dc:creator>
  <cp:keywords/>
  <cp:lastModifiedBy>MS</cp:lastModifiedBy>
  <cp:revision>6</cp:revision>
  <dcterms:created xsi:type="dcterms:W3CDTF">2021-02-23T07:54:00Z</dcterms:created>
  <dcterms:modified xsi:type="dcterms:W3CDTF">2025-01-20T13:13:00Z</dcterms:modified>
</cp:coreProperties>
</file>