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2A" w:rsidRDefault="00B1472A" w:rsidP="00B1472A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B7D46">
        <w:rPr>
          <w:rFonts w:ascii="Times New Roman" w:hAnsi="Times New Roman" w:cs="Times New Roman"/>
          <w:b/>
          <w:sz w:val="24"/>
          <w:szCs w:val="24"/>
        </w:rPr>
        <w:t>OŚWIADCZENIE</w:t>
      </w:r>
      <w:r w:rsidR="00CF521A">
        <w:rPr>
          <w:rFonts w:ascii="Times New Roman" w:hAnsi="Times New Roman" w:cs="Times New Roman"/>
          <w:b/>
        </w:rPr>
        <w:t xml:space="preserve"> </w:t>
      </w:r>
    </w:p>
    <w:p w:rsidR="00B1472A" w:rsidRPr="003E4203" w:rsidRDefault="00B1472A" w:rsidP="00B1472A">
      <w:pPr>
        <w:spacing w:after="0"/>
        <w:jc w:val="center"/>
        <w:rPr>
          <w:rFonts w:ascii="Times New Roman" w:hAnsi="Times New Roman" w:cs="Times New Roman"/>
          <w:b/>
        </w:rPr>
      </w:pPr>
    </w:p>
    <w:p w:rsidR="00B1472A" w:rsidRDefault="00B1472A" w:rsidP="000B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F0A8F">
        <w:rPr>
          <w:rFonts w:ascii="Times New Roman" w:hAnsi="Times New Roman" w:cs="Times New Roman"/>
          <w:sz w:val="24"/>
          <w:szCs w:val="20"/>
        </w:rPr>
        <w:t>o posiadaniu nieruchomości o powierzchni powyżej 3500 m</w:t>
      </w:r>
      <w:r w:rsidRPr="002F0A8F">
        <w:rPr>
          <w:rFonts w:ascii="Times New Roman" w:hAnsi="Times New Roman" w:cs="Times New Roman"/>
          <w:sz w:val="24"/>
          <w:szCs w:val="20"/>
          <w:vertAlign w:val="superscript"/>
        </w:rPr>
        <w:t xml:space="preserve">2 </w:t>
      </w:r>
      <w:r w:rsidRPr="002F0A8F">
        <w:rPr>
          <w:rFonts w:ascii="Times New Roman" w:hAnsi="Times New Roman" w:cs="Times New Roman"/>
          <w:sz w:val="24"/>
          <w:szCs w:val="20"/>
        </w:rPr>
        <w:t xml:space="preserve">, na której wykonywane są  roboty lub istnieje obiekt budowlany trwale związane z gruntem, mające wpływ </w:t>
      </w:r>
      <w:r w:rsidR="006C6859">
        <w:rPr>
          <w:rFonts w:ascii="Times New Roman" w:hAnsi="Times New Roman" w:cs="Times New Roman"/>
          <w:sz w:val="24"/>
          <w:szCs w:val="20"/>
        </w:rPr>
        <w:br/>
      </w:r>
      <w:r w:rsidRPr="002F0A8F">
        <w:rPr>
          <w:rFonts w:ascii="Times New Roman" w:hAnsi="Times New Roman" w:cs="Times New Roman"/>
          <w:sz w:val="24"/>
          <w:szCs w:val="20"/>
        </w:rPr>
        <w:t>na zmniejszenie naturalnej retencji terenowej przez wyłączenie więcej niż 70% powierzchni nieruchomości z powierzchni biologicznie czynnej</w:t>
      </w:r>
      <w:r w:rsidR="000B7D46">
        <w:rPr>
          <w:rFonts w:ascii="Times New Roman" w:hAnsi="Times New Roman" w:cs="Times New Roman"/>
          <w:sz w:val="24"/>
          <w:szCs w:val="20"/>
        </w:rPr>
        <w:t>.</w:t>
      </w:r>
    </w:p>
    <w:p w:rsidR="000B7D46" w:rsidRPr="000B7D46" w:rsidRDefault="000B7D46" w:rsidP="000B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B1472A" w:rsidRPr="00817032" w:rsidRDefault="00B1472A" w:rsidP="00B1472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817032">
        <w:rPr>
          <w:rFonts w:ascii="Times New Roman" w:hAnsi="Times New Roman" w:cs="Times New Roman"/>
          <w:sz w:val="24"/>
          <w:szCs w:val="24"/>
        </w:rPr>
        <w:t>Ja, niżej podpisany(a)</w:t>
      </w:r>
      <w:r w:rsidR="000B7D46">
        <w:rPr>
          <w:rFonts w:ascii="Times New Roman" w:hAnsi="Times New Roman" w:cs="Times New Roman"/>
          <w:sz w:val="24"/>
          <w:szCs w:val="24"/>
        </w:rPr>
        <w:t>:</w:t>
      </w:r>
    </w:p>
    <w:p w:rsidR="000B7D46" w:rsidRDefault="000B7D46" w:rsidP="00B1472A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B1472A" w:rsidRPr="002F0A8F" w:rsidRDefault="00B1472A" w:rsidP="00B1472A">
      <w:pPr>
        <w:pStyle w:val="Akapitzlist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………………………………………………………………………………………………….…….……………..</w:t>
      </w:r>
    </w:p>
    <w:p w:rsidR="00B1472A" w:rsidRPr="00817032" w:rsidRDefault="00B1472A" w:rsidP="00B1472A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817032">
        <w:rPr>
          <w:rFonts w:ascii="Times New Roman" w:hAnsi="Times New Roman" w:cs="Times New Roman"/>
          <w:i/>
          <w:sz w:val="20"/>
          <w:szCs w:val="16"/>
        </w:rPr>
        <w:t>(Nazwa/imię i nazwisko)</w:t>
      </w:r>
    </w:p>
    <w:p w:rsidR="000B7D46" w:rsidRDefault="00817032" w:rsidP="00817032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Legitymujący (a) </w:t>
      </w:r>
      <w:r w:rsidR="000B7D46">
        <w:rPr>
          <w:rFonts w:ascii="Times New Roman" w:hAnsi="Times New Roman" w:cs="Times New Roman"/>
          <w:sz w:val="24"/>
          <w:szCs w:val="24"/>
        </w:rPr>
        <w:t xml:space="preserve">się:  </w:t>
      </w:r>
    </w:p>
    <w:p w:rsidR="000B7D46" w:rsidRDefault="000B7D46" w:rsidP="00817032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472A" w:rsidRPr="00817032" w:rsidRDefault="00B1472A" w:rsidP="00817032">
      <w:pPr>
        <w:pStyle w:val="Akapitzlist"/>
        <w:spacing w:line="240" w:lineRule="auto"/>
        <w:ind w:left="0"/>
        <w:rPr>
          <w:rFonts w:ascii="Times New Roman" w:hAnsi="Times New Roman" w:cs="Times New Roman"/>
          <w:i/>
          <w:sz w:val="20"/>
          <w:szCs w:val="16"/>
        </w:rPr>
      </w:pPr>
      <w:r w:rsidRPr="002F0A8F">
        <w:rPr>
          <w:rFonts w:ascii="Times New Roman" w:hAnsi="Times New Roman" w:cs="Times New Roman"/>
          <w:sz w:val="20"/>
          <w:szCs w:val="16"/>
        </w:rPr>
        <w:t>………………………………</w:t>
      </w:r>
      <w:r w:rsidR="00817032">
        <w:rPr>
          <w:rFonts w:ascii="Times New Roman" w:hAnsi="Times New Roman" w:cs="Times New Roman"/>
          <w:sz w:val="20"/>
          <w:szCs w:val="16"/>
        </w:rPr>
        <w:t>…………………………………………………………………….…</w:t>
      </w:r>
      <w:r w:rsidR="000B7D46">
        <w:rPr>
          <w:rFonts w:ascii="Times New Roman" w:hAnsi="Times New Roman" w:cs="Times New Roman"/>
          <w:sz w:val="20"/>
          <w:szCs w:val="16"/>
        </w:rPr>
        <w:t>…………..</w:t>
      </w:r>
      <w:r w:rsidR="00817032">
        <w:rPr>
          <w:rFonts w:ascii="Times New Roman" w:hAnsi="Times New Roman" w:cs="Times New Roman"/>
          <w:sz w:val="20"/>
          <w:szCs w:val="16"/>
        </w:rPr>
        <w:t>…</w:t>
      </w:r>
      <w:r w:rsidR="00817032" w:rsidRPr="00817032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17032">
        <w:rPr>
          <w:rFonts w:ascii="Times New Roman" w:hAnsi="Times New Roman" w:cs="Times New Roman"/>
          <w:i/>
          <w:sz w:val="20"/>
          <w:szCs w:val="16"/>
        </w:rPr>
        <w:t>(numer dowodu osobistego lub innego dokumentu stwierdzającego tożsamość i nazwa organu wydającego)</w:t>
      </w:r>
    </w:p>
    <w:p w:rsidR="00B1472A" w:rsidRPr="002F0A8F" w:rsidRDefault="00B1472A" w:rsidP="00817032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2F0A8F">
        <w:rPr>
          <w:rFonts w:ascii="Times New Roman" w:hAnsi="Times New Roman" w:cs="Times New Roman"/>
          <w:sz w:val="20"/>
          <w:szCs w:val="16"/>
        </w:rPr>
        <w:t>………………………………………………………………………………………………………………………</w:t>
      </w:r>
    </w:p>
    <w:p w:rsidR="00B1472A" w:rsidRPr="00817032" w:rsidRDefault="00B1472A" w:rsidP="00817032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817032">
        <w:rPr>
          <w:rFonts w:ascii="Times New Roman" w:hAnsi="Times New Roman" w:cs="Times New Roman"/>
          <w:i/>
          <w:sz w:val="20"/>
          <w:szCs w:val="16"/>
        </w:rPr>
        <w:t>(NIP/REGON)</w:t>
      </w:r>
    </w:p>
    <w:p w:rsidR="00B1472A" w:rsidRPr="002F0A8F" w:rsidRDefault="00B1472A" w:rsidP="00B1472A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16"/>
        </w:rPr>
      </w:pPr>
    </w:p>
    <w:p w:rsidR="00B1472A" w:rsidRPr="002F0A8F" w:rsidRDefault="00B1472A" w:rsidP="00B14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7032">
        <w:rPr>
          <w:rFonts w:ascii="Times New Roman" w:hAnsi="Times New Roman" w:cs="Times New Roman"/>
          <w:sz w:val="24"/>
          <w:szCs w:val="24"/>
        </w:rPr>
        <w:t>Zamieszkały(a)</w:t>
      </w:r>
      <w:r w:rsidRPr="002F0A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0B7D46">
        <w:rPr>
          <w:rFonts w:ascii="Times New Roman" w:hAnsi="Times New Roman" w:cs="Times New Roman"/>
          <w:sz w:val="20"/>
          <w:szCs w:val="20"/>
        </w:rPr>
        <w:t>..</w:t>
      </w:r>
      <w:r w:rsidRPr="002F0A8F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B1472A" w:rsidRPr="00817032" w:rsidRDefault="00B1472A" w:rsidP="0081703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7032">
        <w:rPr>
          <w:rFonts w:ascii="Times New Roman" w:hAnsi="Times New Roman" w:cs="Times New Roman"/>
          <w:i/>
          <w:sz w:val="20"/>
          <w:szCs w:val="20"/>
        </w:rPr>
        <w:t>(adres)</w:t>
      </w:r>
    </w:p>
    <w:p w:rsidR="00B1472A" w:rsidRPr="002F0A8F" w:rsidRDefault="00B1472A" w:rsidP="00B14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032" w:rsidRPr="002F0A8F" w:rsidRDefault="00B1472A" w:rsidP="008170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A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1472A" w:rsidRPr="00817032" w:rsidRDefault="00B1472A" w:rsidP="00817032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7032">
        <w:rPr>
          <w:rFonts w:ascii="Times New Roman" w:hAnsi="Times New Roman" w:cs="Times New Roman"/>
          <w:i/>
          <w:sz w:val="20"/>
          <w:szCs w:val="20"/>
        </w:rPr>
        <w:t>(adres siedziby)</w:t>
      </w:r>
    </w:p>
    <w:p w:rsidR="00B1472A" w:rsidRPr="002F0A8F" w:rsidRDefault="00B1472A" w:rsidP="00B14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72A" w:rsidRPr="002F0A8F" w:rsidRDefault="00B1472A" w:rsidP="00B147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D46">
        <w:rPr>
          <w:rFonts w:ascii="Times New Roman" w:hAnsi="Times New Roman" w:cs="Times New Roman"/>
          <w:sz w:val="24"/>
          <w:szCs w:val="24"/>
        </w:rPr>
        <w:t>Numer telefonu:</w:t>
      </w:r>
      <w:r w:rsidR="000B7D46">
        <w:rPr>
          <w:rFonts w:ascii="Times New Roman" w:hAnsi="Times New Roman" w:cs="Times New Roman"/>
          <w:sz w:val="20"/>
          <w:szCs w:val="20"/>
        </w:rPr>
        <w:t xml:space="preserve"> </w:t>
      </w:r>
      <w:r w:rsidRPr="002F0A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………………………………………………………………………………….…………..….</w:t>
      </w:r>
    </w:p>
    <w:p w:rsidR="00B1472A" w:rsidRPr="002F0A8F" w:rsidRDefault="00B1472A" w:rsidP="00B147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D46">
        <w:rPr>
          <w:rFonts w:ascii="Times New Roman" w:hAnsi="Times New Roman" w:cs="Times New Roman"/>
          <w:sz w:val="24"/>
          <w:szCs w:val="24"/>
        </w:rPr>
        <w:t>Adres e-mail:</w:t>
      </w:r>
      <w:r w:rsidR="000B7D46">
        <w:rPr>
          <w:rFonts w:ascii="Times New Roman" w:hAnsi="Times New Roman" w:cs="Times New Roman"/>
          <w:sz w:val="20"/>
          <w:szCs w:val="20"/>
        </w:rPr>
        <w:t xml:space="preserve"> …</w:t>
      </w:r>
      <w:r w:rsidRPr="002F0A8F">
        <w:rPr>
          <w:rFonts w:ascii="Times New Roman" w:hAnsi="Times New Roman" w:cs="Times New Roman"/>
          <w:sz w:val="20"/>
          <w:szCs w:val="20"/>
        </w:rPr>
        <w:t>………………………………………….……………</w:t>
      </w:r>
      <w:r w:rsidR="000B7D46">
        <w:rPr>
          <w:rFonts w:ascii="Times New Roman" w:hAnsi="Times New Roman" w:cs="Times New Roman"/>
          <w:sz w:val="20"/>
          <w:szCs w:val="20"/>
        </w:rPr>
        <w:t>…</w:t>
      </w:r>
      <w:r w:rsidRPr="002F0A8F">
        <w:rPr>
          <w:rFonts w:ascii="Times New Roman" w:hAnsi="Times New Roman" w:cs="Times New Roman"/>
          <w:sz w:val="20"/>
          <w:szCs w:val="20"/>
        </w:rPr>
        <w:t>……………………………….………</w:t>
      </w:r>
    </w:p>
    <w:p w:rsidR="00B1472A" w:rsidRPr="000B7D46" w:rsidRDefault="00B1472A" w:rsidP="00B1472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7D46">
        <w:rPr>
          <w:rFonts w:ascii="Times New Roman" w:hAnsi="Times New Roman" w:cs="Times New Roman"/>
          <w:sz w:val="24"/>
          <w:szCs w:val="24"/>
        </w:rPr>
        <w:t>po zapoznaniu się z art. 269 ust. 1 pkt. 1, art. 270 ust. 7, art. 272 ust. 8, 22,23, art. 298</w:t>
      </w:r>
      <w:r w:rsidR="000B7D46">
        <w:rPr>
          <w:rFonts w:ascii="Times New Roman" w:hAnsi="Times New Roman" w:cs="Times New Roman"/>
          <w:sz w:val="24"/>
          <w:szCs w:val="24"/>
        </w:rPr>
        <w:t xml:space="preserve"> pkt. 2 ustawy z dnia </w:t>
      </w:r>
      <w:r w:rsidRPr="000B7D46">
        <w:rPr>
          <w:rFonts w:ascii="Times New Roman" w:hAnsi="Times New Roman" w:cs="Times New Roman"/>
          <w:sz w:val="24"/>
          <w:szCs w:val="24"/>
        </w:rPr>
        <w:t>20 lipca 2017 r. – Prawo Wodne (</w:t>
      </w:r>
      <w:r w:rsidR="00202233" w:rsidRPr="000B7D46">
        <w:rPr>
          <w:rFonts w:ascii="Times New Roman" w:hAnsi="Times New Roman" w:cs="Times New Roman"/>
          <w:sz w:val="24"/>
          <w:szCs w:val="24"/>
        </w:rPr>
        <w:t>Dz. U. z 2021</w:t>
      </w:r>
      <w:r w:rsidRPr="000B7D46">
        <w:rPr>
          <w:rFonts w:ascii="Times New Roman" w:hAnsi="Times New Roman" w:cs="Times New Roman"/>
          <w:sz w:val="24"/>
          <w:szCs w:val="24"/>
        </w:rPr>
        <w:t xml:space="preserve"> r. poz. </w:t>
      </w:r>
      <w:r w:rsidR="00202233" w:rsidRPr="000B7D46">
        <w:rPr>
          <w:rFonts w:ascii="Times New Roman" w:hAnsi="Times New Roman" w:cs="Times New Roman"/>
          <w:sz w:val="24"/>
          <w:szCs w:val="24"/>
        </w:rPr>
        <w:t>624</w:t>
      </w:r>
      <w:r w:rsidRPr="000B7D46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B1472A" w:rsidRPr="002F0A8F" w:rsidRDefault="00B1472A" w:rsidP="00B147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7D46">
        <w:rPr>
          <w:rFonts w:ascii="Times New Roman" w:hAnsi="Times New Roman" w:cs="Times New Roman"/>
          <w:b/>
          <w:sz w:val="24"/>
          <w:szCs w:val="24"/>
        </w:rPr>
        <w:t>O</w:t>
      </w:r>
      <w:r w:rsidR="006C6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b/>
          <w:sz w:val="24"/>
          <w:szCs w:val="24"/>
        </w:rPr>
        <w:t>Ś</w:t>
      </w:r>
      <w:r w:rsidR="006C6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b/>
          <w:sz w:val="24"/>
          <w:szCs w:val="24"/>
        </w:rPr>
        <w:t>W</w:t>
      </w:r>
      <w:r w:rsidR="006C6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b/>
          <w:sz w:val="24"/>
          <w:szCs w:val="24"/>
        </w:rPr>
        <w:t>I</w:t>
      </w:r>
      <w:r w:rsidR="006C6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b/>
          <w:sz w:val="24"/>
          <w:szCs w:val="24"/>
        </w:rPr>
        <w:t>A</w:t>
      </w:r>
      <w:r w:rsidR="006C6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b/>
          <w:sz w:val="24"/>
          <w:szCs w:val="24"/>
        </w:rPr>
        <w:t>D</w:t>
      </w:r>
      <w:r w:rsidR="006C6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b/>
          <w:sz w:val="24"/>
          <w:szCs w:val="24"/>
        </w:rPr>
        <w:t>C</w:t>
      </w:r>
      <w:r w:rsidR="006C6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b/>
          <w:sz w:val="24"/>
          <w:szCs w:val="24"/>
        </w:rPr>
        <w:t>Z</w:t>
      </w:r>
      <w:r w:rsidR="006C6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b/>
          <w:sz w:val="24"/>
          <w:szCs w:val="24"/>
        </w:rPr>
        <w:t>A</w:t>
      </w:r>
      <w:r w:rsidR="006C6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b/>
          <w:sz w:val="24"/>
          <w:szCs w:val="24"/>
        </w:rPr>
        <w:t>M</w:t>
      </w:r>
    </w:p>
    <w:p w:rsidR="00B1472A" w:rsidRPr="006C6859" w:rsidRDefault="00B1472A" w:rsidP="00B147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859">
        <w:rPr>
          <w:rFonts w:ascii="Times New Roman" w:hAnsi="Times New Roman" w:cs="Times New Roman"/>
          <w:b/>
          <w:sz w:val="24"/>
          <w:szCs w:val="24"/>
        </w:rPr>
        <w:t>Jestem:</w:t>
      </w:r>
    </w:p>
    <w:p w:rsidR="00B1472A" w:rsidRPr="000B7D46" w:rsidRDefault="000549D2" w:rsidP="00B1472A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1472A" w:rsidRPr="000B7D46">
        <w:rPr>
          <w:rFonts w:ascii="Times New Roman" w:hAnsi="Times New Roman" w:cs="Times New Roman"/>
          <w:sz w:val="24"/>
          <w:szCs w:val="24"/>
        </w:rPr>
        <w:t>łaścicielem nieruchomości lub obiektów budowlanych*;</w:t>
      </w:r>
    </w:p>
    <w:p w:rsidR="00B1472A" w:rsidRPr="000B7D46" w:rsidRDefault="000549D2" w:rsidP="00B1472A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1472A" w:rsidRPr="000B7D46">
        <w:rPr>
          <w:rFonts w:ascii="Times New Roman" w:hAnsi="Times New Roman" w:cs="Times New Roman"/>
          <w:sz w:val="24"/>
          <w:szCs w:val="24"/>
        </w:rPr>
        <w:t>osiadaczem samoistnym nieruchomości lub obiektów budowlanych*;</w:t>
      </w:r>
    </w:p>
    <w:p w:rsidR="00B1472A" w:rsidRPr="000B7D46" w:rsidRDefault="000549D2" w:rsidP="00B1472A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1472A" w:rsidRPr="000B7D46">
        <w:rPr>
          <w:rFonts w:ascii="Times New Roman" w:hAnsi="Times New Roman" w:cs="Times New Roman"/>
          <w:sz w:val="24"/>
          <w:szCs w:val="24"/>
        </w:rPr>
        <w:t>żytkownikiem wieczystym gruntów*;</w:t>
      </w:r>
    </w:p>
    <w:p w:rsidR="00B1472A" w:rsidRPr="000B7D46" w:rsidRDefault="000549D2" w:rsidP="00B1472A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1472A" w:rsidRPr="000B7D46">
        <w:rPr>
          <w:rFonts w:ascii="Times New Roman" w:hAnsi="Times New Roman" w:cs="Times New Roman"/>
          <w:sz w:val="24"/>
          <w:szCs w:val="24"/>
        </w:rPr>
        <w:t>osiadaczem nieruchomości lub ich części albo obiektów budowlanych lub ich części, stanowiących własność skarbu państwa lub jednostki samorządu terytorialnego*;</w:t>
      </w:r>
    </w:p>
    <w:p w:rsidR="00B1472A" w:rsidRPr="000B7D46" w:rsidRDefault="00B1472A" w:rsidP="00B1472A">
      <w:pPr>
        <w:jc w:val="both"/>
        <w:rPr>
          <w:rFonts w:ascii="Times New Roman" w:hAnsi="Times New Roman" w:cs="Times New Roman"/>
          <w:sz w:val="24"/>
          <w:szCs w:val="24"/>
        </w:rPr>
      </w:pPr>
      <w:r w:rsidRPr="000B7D46">
        <w:rPr>
          <w:rFonts w:ascii="Times New Roman" w:hAnsi="Times New Roman" w:cs="Times New Roman"/>
          <w:sz w:val="24"/>
          <w:szCs w:val="24"/>
        </w:rPr>
        <w:t xml:space="preserve">nieruchomości oznaczonej w ewidencji gruntów i budynków jako działka(i) </w:t>
      </w:r>
      <w:r w:rsidR="000B7D46">
        <w:rPr>
          <w:rFonts w:ascii="Times New Roman" w:hAnsi="Times New Roman" w:cs="Times New Roman"/>
          <w:sz w:val="24"/>
          <w:szCs w:val="24"/>
        </w:rPr>
        <w:br/>
      </w:r>
      <w:r w:rsidRPr="000B7D46">
        <w:rPr>
          <w:rFonts w:ascii="Times New Roman" w:hAnsi="Times New Roman" w:cs="Times New Roman"/>
          <w:sz w:val="24"/>
          <w:szCs w:val="24"/>
        </w:rPr>
        <w:t>nr /KW……………………………..</w:t>
      </w:r>
      <w:r w:rsidR="000B7D46">
        <w:rPr>
          <w:rFonts w:ascii="Times New Roman" w:hAnsi="Times New Roman" w:cs="Times New Roman"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sz w:val="24"/>
          <w:szCs w:val="24"/>
        </w:rPr>
        <w:t>położonej w miejscowość ……………………………... przy ulicy ………………………………………………..</w:t>
      </w:r>
    </w:p>
    <w:p w:rsidR="00B1472A" w:rsidRPr="000B7D46" w:rsidRDefault="00B1472A" w:rsidP="00B1472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6">
        <w:rPr>
          <w:rFonts w:ascii="Times New Roman" w:hAnsi="Times New Roman" w:cs="Times New Roman"/>
          <w:sz w:val="24"/>
          <w:szCs w:val="24"/>
        </w:rPr>
        <w:t>Nieruchomość jest ujęta w system kanalizacji deszczowe</w:t>
      </w:r>
      <w:r w:rsidR="000B7D46" w:rsidRPr="000B7D46">
        <w:rPr>
          <w:rFonts w:ascii="Times New Roman" w:hAnsi="Times New Roman" w:cs="Times New Roman"/>
          <w:sz w:val="24"/>
          <w:szCs w:val="24"/>
        </w:rPr>
        <w:t xml:space="preserve">j                 </w:t>
      </w:r>
      <w:r w:rsidRPr="000B7D46">
        <w:rPr>
          <w:rFonts w:ascii="Times New Roman" w:hAnsi="Times New Roman" w:cs="Times New Roman"/>
          <w:sz w:val="24"/>
          <w:szCs w:val="24"/>
        </w:rPr>
        <w:t>TAK/NIE*</w:t>
      </w:r>
    </w:p>
    <w:p w:rsidR="00B1472A" w:rsidRPr="000B7D46" w:rsidRDefault="00B1472A" w:rsidP="00B1472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6">
        <w:rPr>
          <w:rFonts w:ascii="Times New Roman" w:hAnsi="Times New Roman" w:cs="Times New Roman"/>
          <w:sz w:val="24"/>
          <w:szCs w:val="24"/>
        </w:rPr>
        <w:t xml:space="preserve">Nieruchomość jest ujęta w system kanalizacji sanitarnej  </w:t>
      </w:r>
      <w:r w:rsidR="000B7D46" w:rsidRPr="000B7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7D46">
        <w:rPr>
          <w:rFonts w:ascii="Times New Roman" w:hAnsi="Times New Roman" w:cs="Times New Roman"/>
          <w:sz w:val="24"/>
          <w:szCs w:val="24"/>
        </w:rPr>
        <w:t>TAK/NIE*</w:t>
      </w:r>
    </w:p>
    <w:p w:rsidR="00B1472A" w:rsidRPr="000B7D46" w:rsidRDefault="00B1472A" w:rsidP="00B1472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6">
        <w:rPr>
          <w:rFonts w:ascii="Times New Roman" w:hAnsi="Times New Roman" w:cs="Times New Roman"/>
          <w:sz w:val="24"/>
          <w:szCs w:val="24"/>
        </w:rPr>
        <w:t>Nieruchomość jest ujęta w system kanalizacji ogólno</w:t>
      </w:r>
      <w:r w:rsidR="000B7D46" w:rsidRPr="000B7D46">
        <w:rPr>
          <w:rFonts w:ascii="Times New Roman" w:hAnsi="Times New Roman" w:cs="Times New Roman"/>
          <w:sz w:val="24"/>
          <w:szCs w:val="24"/>
        </w:rPr>
        <w:t xml:space="preserve">spławnej          </w:t>
      </w:r>
      <w:r w:rsidRPr="000B7D46">
        <w:rPr>
          <w:rFonts w:ascii="Times New Roman" w:hAnsi="Times New Roman" w:cs="Times New Roman"/>
          <w:sz w:val="24"/>
          <w:szCs w:val="24"/>
        </w:rPr>
        <w:t>TAK/NIE*</w:t>
      </w:r>
    </w:p>
    <w:p w:rsidR="00B1472A" w:rsidRPr="000549D2" w:rsidRDefault="00B1472A" w:rsidP="00B1472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549D2">
        <w:rPr>
          <w:rFonts w:ascii="Times New Roman" w:hAnsi="Times New Roman" w:cs="Times New Roman"/>
        </w:rPr>
        <w:t xml:space="preserve">Powierzchnia całkowita nieruchomości                            </w:t>
      </w:r>
      <w:r w:rsidR="000549D2">
        <w:rPr>
          <w:rFonts w:ascii="Times New Roman" w:hAnsi="Times New Roman" w:cs="Times New Roman"/>
        </w:rPr>
        <w:t xml:space="preserve">                   </w:t>
      </w:r>
      <w:r w:rsidR="000B7D46" w:rsidRPr="000549D2">
        <w:rPr>
          <w:rFonts w:ascii="Times New Roman" w:hAnsi="Times New Roman" w:cs="Times New Roman"/>
        </w:rPr>
        <w:t>..</w:t>
      </w:r>
      <w:r w:rsidRPr="000549D2">
        <w:rPr>
          <w:rFonts w:ascii="Times New Roman" w:hAnsi="Times New Roman" w:cs="Times New Roman"/>
        </w:rPr>
        <w:t>………. m</w:t>
      </w:r>
      <w:r w:rsidRPr="000549D2">
        <w:rPr>
          <w:rFonts w:ascii="Times New Roman" w:hAnsi="Times New Roman" w:cs="Times New Roman"/>
          <w:vertAlign w:val="superscript"/>
        </w:rPr>
        <w:t>2</w:t>
      </w:r>
    </w:p>
    <w:p w:rsidR="00B1472A" w:rsidRPr="000549D2" w:rsidRDefault="00B1472A" w:rsidP="00B1472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549D2">
        <w:rPr>
          <w:rFonts w:ascii="Times New Roman" w:hAnsi="Times New Roman" w:cs="Times New Roman"/>
        </w:rPr>
        <w:t>Powierzchnia objęta robotami lub obiektami budowlany</w:t>
      </w:r>
      <w:r w:rsidR="000549D2">
        <w:rPr>
          <w:rFonts w:ascii="Times New Roman" w:hAnsi="Times New Roman" w:cs="Times New Roman"/>
        </w:rPr>
        <w:t>mi                ..</w:t>
      </w:r>
      <w:r w:rsidR="000B7D46" w:rsidRPr="000549D2">
        <w:rPr>
          <w:rFonts w:ascii="Times New Roman" w:hAnsi="Times New Roman" w:cs="Times New Roman"/>
        </w:rPr>
        <w:t>.</w:t>
      </w:r>
      <w:r w:rsidRPr="000549D2">
        <w:rPr>
          <w:rFonts w:ascii="Times New Roman" w:hAnsi="Times New Roman" w:cs="Times New Roman"/>
        </w:rPr>
        <w:t>……… m</w:t>
      </w:r>
      <w:r w:rsidRPr="000549D2">
        <w:rPr>
          <w:rFonts w:ascii="Times New Roman" w:hAnsi="Times New Roman" w:cs="Times New Roman"/>
          <w:vertAlign w:val="superscript"/>
        </w:rPr>
        <w:t>2</w:t>
      </w:r>
    </w:p>
    <w:p w:rsidR="00B1472A" w:rsidRPr="000549D2" w:rsidRDefault="00B1472A" w:rsidP="00B1472A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549D2">
        <w:rPr>
          <w:rFonts w:ascii="Times New Roman" w:hAnsi="Times New Roman" w:cs="Times New Roman"/>
        </w:rPr>
        <w:t xml:space="preserve">trwale związanymi z gruntem                                             </w:t>
      </w:r>
      <w:r w:rsidR="000549D2">
        <w:rPr>
          <w:rFonts w:ascii="Times New Roman" w:hAnsi="Times New Roman" w:cs="Times New Roman"/>
        </w:rPr>
        <w:t xml:space="preserve">                </w:t>
      </w:r>
      <w:r w:rsidR="000B7D46" w:rsidRPr="000549D2">
        <w:rPr>
          <w:rFonts w:ascii="Times New Roman" w:hAnsi="Times New Roman" w:cs="Times New Roman"/>
        </w:rPr>
        <w:t>...</w:t>
      </w:r>
      <w:r w:rsidRPr="000549D2">
        <w:rPr>
          <w:rFonts w:ascii="Times New Roman" w:hAnsi="Times New Roman" w:cs="Times New Roman"/>
        </w:rPr>
        <w:t>……….m</w:t>
      </w:r>
      <w:r w:rsidRPr="000549D2">
        <w:rPr>
          <w:rFonts w:ascii="Times New Roman" w:hAnsi="Times New Roman" w:cs="Times New Roman"/>
          <w:vertAlign w:val="superscript"/>
        </w:rPr>
        <w:t>2</w:t>
      </w:r>
    </w:p>
    <w:p w:rsidR="00B1472A" w:rsidRPr="000549D2" w:rsidRDefault="00B1472A" w:rsidP="00B1472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549D2">
        <w:rPr>
          <w:rFonts w:ascii="Times New Roman" w:hAnsi="Times New Roman" w:cs="Times New Roman"/>
        </w:rPr>
        <w:t xml:space="preserve">Powierzchnia biologicznie czynna                                     </w:t>
      </w:r>
      <w:r w:rsidR="000549D2">
        <w:rPr>
          <w:rFonts w:ascii="Times New Roman" w:hAnsi="Times New Roman" w:cs="Times New Roman"/>
        </w:rPr>
        <w:t xml:space="preserve">                </w:t>
      </w:r>
      <w:r w:rsidR="000B7D46" w:rsidRPr="000549D2">
        <w:rPr>
          <w:rFonts w:ascii="Times New Roman" w:hAnsi="Times New Roman" w:cs="Times New Roman"/>
        </w:rPr>
        <w:t>...</w:t>
      </w:r>
      <w:r w:rsidR="000549D2" w:rsidRPr="000549D2">
        <w:rPr>
          <w:rFonts w:ascii="Times New Roman" w:hAnsi="Times New Roman" w:cs="Times New Roman"/>
        </w:rPr>
        <w:t>.</w:t>
      </w:r>
      <w:r w:rsidRPr="000549D2">
        <w:rPr>
          <w:rFonts w:ascii="Times New Roman" w:hAnsi="Times New Roman" w:cs="Times New Roman"/>
        </w:rPr>
        <w:t>.…….. m</w:t>
      </w:r>
      <w:r w:rsidRPr="000549D2">
        <w:rPr>
          <w:rFonts w:ascii="Times New Roman" w:hAnsi="Times New Roman" w:cs="Times New Roman"/>
          <w:vertAlign w:val="superscript"/>
        </w:rPr>
        <w:t>2</w:t>
      </w:r>
    </w:p>
    <w:p w:rsidR="00B1472A" w:rsidRPr="000549D2" w:rsidRDefault="00B1472A" w:rsidP="00B1472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549D2">
        <w:rPr>
          <w:rFonts w:ascii="Times New Roman" w:hAnsi="Times New Roman" w:cs="Times New Roman"/>
        </w:rPr>
        <w:t>Występowanie urządzeń do retencjonowania wody z terenów uszczelnionych</w:t>
      </w:r>
      <w:r w:rsidR="000549D2">
        <w:rPr>
          <w:rFonts w:ascii="Times New Roman" w:hAnsi="Times New Roman" w:cs="Times New Roman"/>
        </w:rPr>
        <w:t xml:space="preserve">  </w:t>
      </w:r>
      <w:r w:rsidRPr="000549D2">
        <w:rPr>
          <w:rFonts w:ascii="Times New Roman" w:hAnsi="Times New Roman" w:cs="Times New Roman"/>
        </w:rPr>
        <w:t>TAK/NIE*</w:t>
      </w:r>
    </w:p>
    <w:p w:rsidR="00B1472A" w:rsidRPr="000549D2" w:rsidRDefault="00B1472A" w:rsidP="00B1472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lastRenderedPageBreak/>
        <w:t xml:space="preserve">- rodzaj ( np. zbiornik, studnie, skrzynki rozsączające):     </w:t>
      </w:r>
      <w:r w:rsidR="000549D2" w:rsidRPr="000549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49D2">
        <w:rPr>
          <w:rFonts w:ascii="Times New Roman" w:hAnsi="Times New Roman" w:cs="Times New Roman"/>
          <w:sz w:val="24"/>
          <w:szCs w:val="24"/>
        </w:rPr>
        <w:t>.…….. m</w:t>
      </w:r>
      <w:r w:rsidRPr="000549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1472A" w:rsidRPr="000549D2" w:rsidRDefault="00B1472A" w:rsidP="00B1472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- pojemność                                                                         </w:t>
      </w:r>
      <w:r w:rsidR="000549D2" w:rsidRPr="000549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49D2">
        <w:rPr>
          <w:rFonts w:ascii="Times New Roman" w:hAnsi="Times New Roman" w:cs="Times New Roman"/>
          <w:sz w:val="24"/>
          <w:szCs w:val="24"/>
        </w:rPr>
        <w:t>..…….. m</w:t>
      </w:r>
      <w:r w:rsidRPr="000549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1472A" w:rsidRPr="000549D2" w:rsidRDefault="00B1472A" w:rsidP="00B1472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Ilość wód opadowych i roztopowych odprowadzanych do urządzeń </w:t>
      </w:r>
    </w:p>
    <w:p w:rsidR="00B1472A" w:rsidRPr="000549D2" w:rsidRDefault="00B1472A" w:rsidP="000549D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do retencjonowania wody z terenów uszczelnionych      </w:t>
      </w:r>
      <w:r w:rsidR="000549D2" w:rsidRPr="000549D2">
        <w:rPr>
          <w:rFonts w:ascii="Times New Roman" w:hAnsi="Times New Roman" w:cs="Times New Roman"/>
          <w:sz w:val="24"/>
          <w:szCs w:val="24"/>
        </w:rPr>
        <w:t xml:space="preserve">                              ….</w:t>
      </w:r>
      <w:r w:rsidRPr="000549D2">
        <w:rPr>
          <w:rFonts w:ascii="Times New Roman" w:hAnsi="Times New Roman" w:cs="Times New Roman"/>
          <w:sz w:val="24"/>
          <w:szCs w:val="24"/>
        </w:rPr>
        <w:t>…….m</w:t>
      </w:r>
      <w:r w:rsidRPr="000549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49D2">
        <w:rPr>
          <w:rFonts w:ascii="Times New Roman" w:hAnsi="Times New Roman" w:cs="Times New Roman"/>
          <w:sz w:val="24"/>
          <w:szCs w:val="24"/>
        </w:rPr>
        <w:t>/rok</w:t>
      </w:r>
    </w:p>
    <w:p w:rsidR="00B1472A" w:rsidRPr="000549D2" w:rsidRDefault="00B1472A" w:rsidP="00B1472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472A" w:rsidRPr="000549D2" w:rsidRDefault="00B1472A" w:rsidP="00B1472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9D2">
        <w:rPr>
          <w:rFonts w:ascii="Times New Roman" w:hAnsi="Times New Roman" w:cs="Times New Roman"/>
          <w:b/>
          <w:sz w:val="24"/>
          <w:szCs w:val="24"/>
        </w:rPr>
        <w:t>Zakres retencjonowania wody z powierzchni uszczelnionych:</w:t>
      </w:r>
    </w:p>
    <w:p w:rsidR="00B1472A" w:rsidRPr="000549D2" w:rsidRDefault="00B1472A" w:rsidP="00B1472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bez urządzeń do retencjonowania wody z powierzchni uszczelnionych trwale związanych z gruntem </w:t>
      </w:r>
      <w:r w:rsidR="000549D2">
        <w:rPr>
          <w:rFonts w:ascii="Times New Roman" w:hAnsi="Times New Roman" w:cs="Times New Roman"/>
          <w:sz w:val="24"/>
          <w:szCs w:val="24"/>
        </w:rPr>
        <w:t xml:space="preserve">  </w:t>
      </w:r>
      <w:r w:rsidRPr="000549D2">
        <w:rPr>
          <w:rFonts w:ascii="Times New Roman" w:hAnsi="Times New Roman" w:cs="Times New Roman"/>
          <w:sz w:val="24"/>
          <w:szCs w:val="24"/>
        </w:rPr>
        <w:t>TAK/NIE*</w:t>
      </w:r>
    </w:p>
    <w:p w:rsidR="00B1472A" w:rsidRPr="000549D2" w:rsidRDefault="00B1472A" w:rsidP="000549D2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>z urządzeniami do retencjonowania wody z powierzchni uszczelnionych o pojemności do 10% odpływu rocznego z powierzchni uszczelnion</w:t>
      </w:r>
      <w:r w:rsidR="000549D2" w:rsidRPr="000549D2">
        <w:rPr>
          <w:rFonts w:ascii="Times New Roman" w:hAnsi="Times New Roman" w:cs="Times New Roman"/>
          <w:sz w:val="24"/>
          <w:szCs w:val="24"/>
        </w:rPr>
        <w:t xml:space="preserve">ych trwale związanych </w:t>
      </w:r>
      <w:r w:rsidR="000549D2">
        <w:rPr>
          <w:rFonts w:ascii="Times New Roman" w:hAnsi="Times New Roman" w:cs="Times New Roman"/>
          <w:sz w:val="24"/>
          <w:szCs w:val="24"/>
        </w:rPr>
        <w:br/>
      </w:r>
      <w:r w:rsidR="000549D2" w:rsidRPr="000549D2">
        <w:rPr>
          <w:rFonts w:ascii="Times New Roman" w:hAnsi="Times New Roman" w:cs="Times New Roman"/>
          <w:sz w:val="24"/>
          <w:szCs w:val="24"/>
        </w:rPr>
        <w:t xml:space="preserve">z gruntem   </w:t>
      </w:r>
      <w:r w:rsidRPr="000549D2">
        <w:rPr>
          <w:rFonts w:ascii="Times New Roman" w:hAnsi="Times New Roman" w:cs="Times New Roman"/>
          <w:sz w:val="24"/>
          <w:szCs w:val="24"/>
        </w:rPr>
        <w:t>TAK/NIE*</w:t>
      </w:r>
    </w:p>
    <w:p w:rsidR="00B1472A" w:rsidRPr="000549D2" w:rsidRDefault="00B1472A" w:rsidP="00B1472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>z urządzeniami do retencjonowania wody z powierzchni uszczelnionych o pojemności od 10% do 30% odpływu rocznego z powierzchni uszczelnion</w:t>
      </w:r>
      <w:r w:rsidR="000549D2" w:rsidRPr="000549D2">
        <w:rPr>
          <w:rFonts w:ascii="Times New Roman" w:hAnsi="Times New Roman" w:cs="Times New Roman"/>
          <w:sz w:val="24"/>
          <w:szCs w:val="24"/>
        </w:rPr>
        <w:t xml:space="preserve">ych trwale związanych z gruntem </w:t>
      </w:r>
      <w:r w:rsidRPr="000549D2">
        <w:rPr>
          <w:rFonts w:ascii="Times New Roman" w:hAnsi="Times New Roman" w:cs="Times New Roman"/>
          <w:sz w:val="24"/>
          <w:szCs w:val="24"/>
        </w:rPr>
        <w:t>TAK/NIE*</w:t>
      </w:r>
    </w:p>
    <w:p w:rsidR="00B1472A" w:rsidRPr="000549D2" w:rsidRDefault="00B1472A" w:rsidP="00B1472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 xml:space="preserve">z urządzeniami do retencjonowania wody z powierzchni uszczelnionych o pojemności powyżej 30% odpływu rocznego z powierzchni uszczelnionych trwale związanych </w:t>
      </w:r>
      <w:r w:rsidR="000549D2" w:rsidRPr="000549D2">
        <w:rPr>
          <w:rFonts w:ascii="Times New Roman" w:hAnsi="Times New Roman" w:cs="Times New Roman"/>
          <w:sz w:val="24"/>
          <w:szCs w:val="24"/>
        </w:rPr>
        <w:t xml:space="preserve">z gruntem </w:t>
      </w:r>
      <w:r w:rsidRPr="000549D2">
        <w:rPr>
          <w:rFonts w:ascii="Times New Roman" w:hAnsi="Times New Roman" w:cs="Times New Roman"/>
          <w:sz w:val="24"/>
          <w:szCs w:val="24"/>
        </w:rPr>
        <w:t>TAK/NIE*</w:t>
      </w:r>
    </w:p>
    <w:p w:rsidR="00B1472A" w:rsidRPr="002F0A8F" w:rsidRDefault="00B1472A" w:rsidP="00B1472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B1472A" w:rsidRPr="000549D2" w:rsidRDefault="00B1472A" w:rsidP="00B1472A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549D2">
        <w:rPr>
          <w:rFonts w:ascii="Times New Roman" w:hAnsi="Times New Roman" w:cs="Times New Roman"/>
          <w:b/>
          <w:sz w:val="24"/>
          <w:szCs w:val="24"/>
        </w:rPr>
        <w:t xml:space="preserve">Posiadane decyzje / zezwolenia </w:t>
      </w:r>
      <w:proofErr w:type="spellStart"/>
      <w:r w:rsidRPr="000549D2">
        <w:rPr>
          <w:rFonts w:ascii="Times New Roman" w:hAnsi="Times New Roman" w:cs="Times New Roman"/>
          <w:b/>
          <w:sz w:val="24"/>
          <w:szCs w:val="24"/>
        </w:rPr>
        <w:t>wodno</w:t>
      </w:r>
      <w:proofErr w:type="spellEnd"/>
      <w:r w:rsidRPr="00054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9D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49D2">
        <w:rPr>
          <w:rFonts w:ascii="Times New Roman" w:hAnsi="Times New Roman" w:cs="Times New Roman"/>
          <w:b/>
          <w:sz w:val="24"/>
          <w:szCs w:val="24"/>
        </w:rPr>
        <w:t>prawne :</w:t>
      </w:r>
    </w:p>
    <w:p w:rsidR="00B1472A" w:rsidRPr="002F0A8F" w:rsidRDefault="00B1472A" w:rsidP="00B147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1472A" w:rsidRPr="000549D2" w:rsidRDefault="00B1472A" w:rsidP="00B1472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>Oznaczenie organu właściwego do wydania pozwolenia wodnoprawnego:</w:t>
      </w:r>
    </w:p>
    <w:p w:rsidR="00B1472A" w:rsidRPr="000549D2" w:rsidRDefault="00B1472A" w:rsidP="00B147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>…………………</w:t>
      </w:r>
      <w:r w:rsidR="000549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1472A" w:rsidRPr="000549D2" w:rsidRDefault="00B1472A" w:rsidP="00B147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>Znak decyzji:</w:t>
      </w:r>
    </w:p>
    <w:p w:rsidR="00B1472A" w:rsidRPr="000549D2" w:rsidRDefault="00B1472A" w:rsidP="00B147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1472A" w:rsidRPr="000549D2" w:rsidRDefault="00B1472A" w:rsidP="00B147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>Data udzielenia pozwolenia wodnoprawnego:</w:t>
      </w:r>
    </w:p>
    <w:p w:rsidR="00B1472A" w:rsidRPr="000549D2" w:rsidRDefault="00B1472A" w:rsidP="00B147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1472A" w:rsidRPr="000549D2" w:rsidRDefault="00B1472A" w:rsidP="00B1472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>Data obowiązywania pozwolenia wodnoprawnego:</w:t>
      </w:r>
    </w:p>
    <w:p w:rsidR="00B1472A" w:rsidRPr="000549D2" w:rsidRDefault="00B1472A" w:rsidP="00B147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9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1472A" w:rsidRPr="000549D2" w:rsidRDefault="00B1472A" w:rsidP="00B147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472A" w:rsidRPr="000F46ED" w:rsidRDefault="00B1472A" w:rsidP="00B1472A">
      <w:pPr>
        <w:jc w:val="both"/>
        <w:rPr>
          <w:rFonts w:ascii="Times New Roman" w:hAnsi="Times New Roman" w:cs="Times New Roman"/>
          <w:sz w:val="20"/>
          <w:szCs w:val="20"/>
        </w:rPr>
      </w:pPr>
      <w:r w:rsidRPr="00D625D9">
        <w:rPr>
          <w:rFonts w:ascii="Times New Roman" w:hAnsi="Times New Roman" w:cs="Times New Roman"/>
          <w:sz w:val="20"/>
          <w:szCs w:val="20"/>
        </w:rPr>
        <w:t>*- niepotrzebne skreślić</w:t>
      </w:r>
    </w:p>
    <w:p w:rsidR="00B1472A" w:rsidRPr="000F46ED" w:rsidRDefault="00B1472A" w:rsidP="00B1472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1472A" w:rsidRPr="000F46ED" w:rsidRDefault="00B1472A" w:rsidP="00B147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>…………………………..                                                            ………….………………………………………</w:t>
      </w:r>
    </w:p>
    <w:p w:rsidR="00B1472A" w:rsidRPr="000B7D46" w:rsidRDefault="00B1472A" w:rsidP="00B1472A">
      <w:pPr>
        <w:spacing w:after="0"/>
        <w:ind w:left="4962" w:hanging="4962"/>
        <w:rPr>
          <w:rFonts w:ascii="Times New Roman" w:hAnsi="Times New Roman" w:cs="Times New Roman"/>
          <w:i/>
          <w:sz w:val="20"/>
          <w:szCs w:val="20"/>
        </w:rPr>
      </w:pPr>
      <w:r w:rsidRPr="000F46E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B7D46">
        <w:rPr>
          <w:rFonts w:ascii="Times New Roman" w:hAnsi="Times New Roman" w:cs="Times New Roman"/>
          <w:i/>
          <w:sz w:val="20"/>
          <w:szCs w:val="20"/>
        </w:rPr>
        <w:t>(data)                                                                                              ( podpis podmiotu obowiązanego                                                                                         do ponoszenia opłaty za usługi wodne lub osoby</w:t>
      </w:r>
    </w:p>
    <w:p w:rsidR="00B1472A" w:rsidRPr="000B7D46" w:rsidRDefault="00B1472A" w:rsidP="00B1472A">
      <w:pPr>
        <w:spacing w:after="0"/>
        <w:ind w:left="4962" w:hanging="4962"/>
        <w:rPr>
          <w:rFonts w:ascii="Times New Roman" w:hAnsi="Times New Roman" w:cs="Times New Roman"/>
          <w:i/>
          <w:sz w:val="20"/>
          <w:szCs w:val="20"/>
        </w:rPr>
      </w:pPr>
      <w:r w:rsidRPr="000B7D4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upoważnionej do jego reprezentacji)</w:t>
      </w:r>
    </w:p>
    <w:p w:rsidR="00B1472A" w:rsidRPr="000B7D46" w:rsidRDefault="00B1472A" w:rsidP="00B1472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1472A" w:rsidRDefault="00B1472A" w:rsidP="00B14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72A" w:rsidRDefault="00B1472A" w:rsidP="00B14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5A04" w:rsidRDefault="000549D2" w:rsidP="00B147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0549D2" w:rsidRDefault="000549D2" w:rsidP="00B147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72A" w:rsidRPr="003F5A94" w:rsidRDefault="00B1472A" w:rsidP="00B1472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lastRenderedPageBreak/>
        <w:t>Słownik pojęć:</w:t>
      </w:r>
    </w:p>
    <w:p w:rsidR="00B1472A" w:rsidRPr="003F5A94" w:rsidRDefault="00B1472A" w:rsidP="00B1472A">
      <w:pPr>
        <w:pStyle w:val="Akapitzlist"/>
        <w:numPr>
          <w:ilvl w:val="0"/>
          <w:numId w:val="9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 xml:space="preserve">Oświadczenie podmiotów obowiązanych do ponoszenia opłat </w:t>
      </w:r>
      <w:r w:rsidRPr="003F5A94">
        <w:rPr>
          <w:rFonts w:ascii="Times New Roman" w:hAnsi="Times New Roman" w:cs="Times New Roman"/>
          <w:sz w:val="18"/>
          <w:szCs w:val="18"/>
          <w:u w:val="single"/>
        </w:rPr>
        <w:t>składane jest wyłącznie przez podmioty, które są właścicielami lub współwłaścicielami nieruchomości spełniających kryteria zawarte w art. 269, pkt. 1 ust. 1, ustawy Prawo wodne z dnia 20 lipca 2017r wraz z późniejszymi zmianami</w:t>
      </w:r>
      <w:r w:rsidRPr="003F5A94">
        <w:rPr>
          <w:rFonts w:ascii="Times New Roman" w:hAnsi="Times New Roman" w:cs="Times New Roman"/>
          <w:sz w:val="18"/>
          <w:szCs w:val="18"/>
        </w:rPr>
        <w:t>, tj:</w:t>
      </w:r>
    </w:p>
    <w:p w:rsidR="00B1472A" w:rsidRPr="003F5A94" w:rsidRDefault="00B1472A" w:rsidP="00B1472A">
      <w:pPr>
        <w:pStyle w:val="Akapitzlist"/>
        <w:numPr>
          <w:ilvl w:val="1"/>
          <w:numId w:val="9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</w:rPr>
        <w:t>powierzchnia nieruchomości powyżej 3500 m2</w:t>
      </w:r>
    </w:p>
    <w:p w:rsidR="00B1472A" w:rsidRPr="003F5A94" w:rsidRDefault="00B1472A" w:rsidP="00B1472A">
      <w:pPr>
        <w:pStyle w:val="Akapitzlist"/>
        <w:numPr>
          <w:ilvl w:val="1"/>
          <w:numId w:val="9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</w:rPr>
        <w:t>wyłączenie z powierzchni biologicznie czynnej więcej niż 70% powierzchni nieruchomości (wg księgi wieczystej)</w:t>
      </w:r>
    </w:p>
    <w:p w:rsidR="00B1472A" w:rsidRPr="003F5A94" w:rsidRDefault="00B1472A" w:rsidP="00B1472A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F5A94">
        <w:rPr>
          <w:rFonts w:ascii="Times New Roman" w:hAnsi="Times New Roman" w:cs="Times New Roman"/>
          <w:sz w:val="18"/>
          <w:szCs w:val="18"/>
        </w:rPr>
        <w:t>nieruchomość znajduje się na obszarach nieujętych w systemy kanalizacji otwartej lub ujętej</w:t>
      </w:r>
    </w:p>
    <w:p w:rsidR="00B1472A" w:rsidRPr="003F5A94" w:rsidRDefault="00B1472A" w:rsidP="00B1472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3F5A94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Uwaga: Oświadczenia należy składać odrębnie dla każdej nieruchomości</w:t>
      </w:r>
    </w:p>
    <w:p w:rsidR="00B1472A" w:rsidRPr="003F5A94" w:rsidRDefault="00B1472A" w:rsidP="00B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B1472A" w:rsidRPr="003F5A94" w:rsidRDefault="00B1472A" w:rsidP="00B1472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>Nieruchomość: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zgodnie z art. 46 § 1 K.c., nieruchomościami są części powierzchni ziemskiej stanowiące odrębny przedmiot własności (grunty), jak również budynki trwale z gruntem związane lub części takich budynków, jeżeli na mocy przepisów szczególnych stanowią odrębny od gruntu przedmiot własności. W myśl art. 24 ust. 1 zdanie pierwsze ustawy z dnia 6 lipca 1982 r. o księgach wieczystych i hipotece (Dz.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U. z 2017 r. poz. 1007 ze zm.) dla każdej nieruchomości prowadzi się odrębną księgę wieczystą, chyba że przepisy szczególne stanowią inaczej.</w:t>
      </w:r>
    </w:p>
    <w:p w:rsidR="00B1472A" w:rsidRPr="003F5A94" w:rsidRDefault="00B1472A" w:rsidP="00B1472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Ustalając powierzchnię nieruchomości na potrzeby obliczenia opłaty za usługi wodne za zmniejszenie naturalnej retencji terenowej należy kierować się</w:t>
      </w:r>
      <w:r w:rsidRPr="00DF68D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regułą</w:t>
      </w:r>
      <w:r w:rsidRPr="00DF68D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„jedna księga – jedna nieruchomość”,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niezależnie od tego, </w:t>
      </w:r>
      <w:r w:rsidR="006C6859">
        <w:rPr>
          <w:rFonts w:ascii="Times New Roman" w:hAnsi="Times New Roman" w:cs="Times New Roman"/>
          <w:sz w:val="18"/>
          <w:szCs w:val="18"/>
          <w:shd w:val="clear" w:color="auto" w:fill="FFFFFF"/>
        </w:rPr>
        <w:br/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ile działek gruntowych obejmuje konkretna księga wieczysta, a także czy działki te graniczą ze sobą, czy też nie.</w:t>
      </w:r>
    </w:p>
    <w:p w:rsidR="00B1472A" w:rsidRPr="003F5A94" w:rsidRDefault="00B1472A" w:rsidP="00B1472A">
      <w:pPr>
        <w:pStyle w:val="NormalnyWeb"/>
        <w:numPr>
          <w:ilvl w:val="0"/>
          <w:numId w:val="9"/>
        </w:numPr>
        <w:spacing w:before="240" w:beforeAutospacing="0" w:after="0" w:afterAutospacing="0"/>
        <w:ind w:left="714" w:right="147" w:hanging="357"/>
        <w:jc w:val="both"/>
        <w:rPr>
          <w:color w:val="000000"/>
          <w:sz w:val="18"/>
          <w:szCs w:val="18"/>
        </w:rPr>
      </w:pPr>
      <w:r w:rsidRPr="003F5A94">
        <w:rPr>
          <w:b/>
          <w:sz w:val="18"/>
          <w:szCs w:val="18"/>
        </w:rPr>
        <w:t xml:space="preserve">Pozwolenie wodno-prawne: </w:t>
      </w:r>
      <w:r w:rsidRPr="003F5A94">
        <w:rPr>
          <w:color w:val="000000"/>
          <w:sz w:val="18"/>
          <w:szCs w:val="18"/>
        </w:rPr>
        <w:t>rodzaj zezwolenia udzielanego w drodze decyzji przez organy administracji państwowej. Decyzja pozwolenia wodno-prawnego zezwala na:</w:t>
      </w:r>
    </w:p>
    <w:p w:rsidR="00B1472A" w:rsidRPr="003F5A94" w:rsidRDefault="00B1472A" w:rsidP="00B1472A">
      <w:pPr>
        <w:numPr>
          <w:ilvl w:val="0"/>
          <w:numId w:val="10"/>
        </w:numPr>
        <w:tabs>
          <w:tab w:val="num" w:pos="1276"/>
        </w:tabs>
        <w:spacing w:after="0" w:line="240" w:lineRule="auto"/>
        <w:ind w:left="1276" w:right="150" w:hanging="28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szczególne korzystanie z wód (odprowadzanie ścieków, pobór wód powierzchniowych i podziemnych)</w:t>
      </w:r>
    </w:p>
    <w:p w:rsidR="00B1472A" w:rsidRPr="003F5A94" w:rsidRDefault="00B1472A" w:rsidP="00B1472A">
      <w:pPr>
        <w:numPr>
          <w:ilvl w:val="0"/>
          <w:numId w:val="10"/>
        </w:numPr>
        <w:tabs>
          <w:tab w:val="num" w:pos="1276"/>
        </w:tabs>
        <w:spacing w:after="0" w:line="240" w:lineRule="auto"/>
        <w:ind w:left="1276" w:right="150" w:hanging="28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wykonywanie urządzeń wodnych (studnie, stawy, pomosty)</w:t>
      </w:r>
    </w:p>
    <w:p w:rsidR="00B1472A" w:rsidRPr="003F5A94" w:rsidRDefault="00B1472A" w:rsidP="00B1472A">
      <w:pPr>
        <w:numPr>
          <w:ilvl w:val="0"/>
          <w:numId w:val="10"/>
        </w:numPr>
        <w:tabs>
          <w:tab w:val="num" w:pos="1276"/>
        </w:tabs>
        <w:spacing w:after="0" w:line="240" w:lineRule="auto"/>
        <w:ind w:left="1276" w:right="150" w:hanging="28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inne działania, które mogą mieć wpływ na stan wód i gospodarkę wodno-ściekową (wprowadzanie ścieków przemysłowych do kanalizacji, odprowadzanie wód opadowych, regulacje wód, rolnicze wykorzystanie ścieków).</w:t>
      </w:r>
    </w:p>
    <w:p w:rsidR="00B1472A" w:rsidRPr="003F5A94" w:rsidRDefault="00B1472A" w:rsidP="00B1472A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5A9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Pozwolenie wodno-prawne wydawane jest w drodze decyzji administracyjnej</w:t>
      </w:r>
    </w:p>
    <w:p w:rsidR="00B1472A" w:rsidRPr="003F5A94" w:rsidRDefault="00B1472A" w:rsidP="00B1472A">
      <w:pPr>
        <w:pStyle w:val="Akapitzlist"/>
        <w:numPr>
          <w:ilvl w:val="0"/>
          <w:numId w:val="9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>Powierzchnia czynna biologicznie</w:t>
      </w:r>
      <w:r w:rsidRPr="003F5A94">
        <w:rPr>
          <w:rFonts w:ascii="Times New Roman" w:hAnsi="Times New Roman" w:cs="Times New Roman"/>
          <w:sz w:val="18"/>
          <w:szCs w:val="18"/>
        </w:rPr>
        <w:t xml:space="preserve">: to zgodnie z § 3 pkt. 22 rozporządzenia Ministra Infrastruktury z dnia 12.04.2002 r. w sprawie warunków technicznych, jakim powinny odpowiadać budynki i ich usytuowaniem 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teren o nawierzchni urządzonej w sposób zapewniający naturalną wegetację roślin i retencję wód opadowych, a także 50% powierzchni tarasów i stropodachów z taką nawierzchnią oraz innych powierzchni zapewniających naturalną wegetację roślin, o powierzchni nie mniejszej niż 10 m2, oraz wodę powierzchniową na tym terenie. </w:t>
      </w:r>
    </w:p>
    <w:p w:rsidR="00B1472A" w:rsidRPr="003F5A94" w:rsidRDefault="00B1472A" w:rsidP="00B1472A">
      <w:pPr>
        <w:pStyle w:val="Akapitzlist"/>
        <w:numPr>
          <w:ilvl w:val="0"/>
          <w:numId w:val="9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>Teren wyłączony z powierzchni biologicznie czynnej: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obszar urządzony w taki sposób, że uniemożliwia naturalną wegetację roślin oraz retencję wód opadowych:</w:t>
      </w:r>
    </w:p>
    <w:p w:rsidR="00B1472A" w:rsidRPr="003F5A94" w:rsidRDefault="00B1472A" w:rsidP="00B1472A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budynki</w:t>
      </w:r>
    </w:p>
    <w:p w:rsidR="00B1472A" w:rsidRPr="003F5A94" w:rsidRDefault="00B1472A" w:rsidP="00B1472A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budowle trwale związane z gruntem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wiaty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zadaszenia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chodniki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parkingi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drogi dojazdowe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place manewrowe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składowiska 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silosy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zbiorniki</w:t>
      </w:r>
    </w:p>
    <w:p w:rsidR="00B1472A" w:rsidRPr="003F5A94" w:rsidRDefault="00B1472A" w:rsidP="00B1472A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obszary wyłączone na skutek wykonywania robót, gdzie roboty rozumiane jako </w:t>
      </w:r>
      <w:r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zespół czynności podejmowanych w celu wykonania czegoś (SJP-PWN), zatem robotami są wszystkie inne przedsięwzięcia, które mają wpływ na zmniejszenie retencji lub uniemożliwiają naturalną wegetację roślin, ale nie są jednocześnie budynkami ani budowlami trwale związanymi z gruntem np.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namioty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szklarnie</w:t>
      </w:r>
    </w:p>
    <w:p w:rsidR="00B1472A" w:rsidRPr="003F5A94" w:rsidRDefault="00B1472A" w:rsidP="00B1472A">
      <w:pPr>
        <w:pStyle w:val="Akapitzlist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tunele foliowe</w:t>
      </w:r>
    </w:p>
    <w:p w:rsidR="00B1472A" w:rsidRPr="003F5A94" w:rsidRDefault="00B1472A" w:rsidP="00B1472A">
      <w:pPr>
        <w:pStyle w:val="Akapitzlist"/>
        <w:numPr>
          <w:ilvl w:val="0"/>
          <w:numId w:val="9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 xml:space="preserve">Kanalizacja otwarta lub zamknięta: 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zespół urządzeń służących do odprowadzania z danego obszaru wód opadowych i roztopowych, którymi mogą być:</w:t>
      </w:r>
    </w:p>
    <w:p w:rsidR="00B1472A" w:rsidRPr="003F5A94" w:rsidRDefault="00B1472A" w:rsidP="00B1472A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</w:rPr>
        <w:t>urządzenia otwarte: rowy, rowy przydrożne,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kanały, rzeki itp.</w:t>
      </w:r>
    </w:p>
    <w:p w:rsidR="00B1472A" w:rsidRPr="003F5A94" w:rsidRDefault="00B1472A" w:rsidP="00B1472A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urządzenia zamknięte: kanalizacja deszczowa lub ogólnospławna </w:t>
      </w:r>
    </w:p>
    <w:p w:rsidR="00B1472A" w:rsidRPr="003F5A94" w:rsidRDefault="00B1472A" w:rsidP="00B1472A">
      <w:pPr>
        <w:pStyle w:val="Akapitzlist"/>
        <w:numPr>
          <w:ilvl w:val="0"/>
          <w:numId w:val="9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F5A94">
        <w:rPr>
          <w:rFonts w:ascii="Times New Roman" w:hAnsi="Times New Roman" w:cs="Times New Roman"/>
          <w:b/>
          <w:sz w:val="18"/>
          <w:szCs w:val="18"/>
        </w:rPr>
        <w:t xml:space="preserve">Urządzenia do retencjonowania wody: </w:t>
      </w:r>
      <w:r w:rsidRPr="003F5A94">
        <w:rPr>
          <w:rFonts w:ascii="Times New Roman" w:hAnsi="Times New Roman" w:cs="Times New Roman"/>
          <w:sz w:val="18"/>
          <w:szCs w:val="18"/>
        </w:rPr>
        <w:t xml:space="preserve">zbiorniki naturalne i sztuczne, zamknięte lub otwarte, posiadające </w:t>
      </w:r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zdolność do gromadzenia zasobów </w:t>
      </w:r>
      <w:hyperlink r:id="rId6" w:tooltip="Woda" w:history="1">
        <w:r w:rsidRPr="003F5A94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wodnych</w:t>
        </w:r>
      </w:hyperlink>
      <w:r w:rsidRPr="003F5A94">
        <w:rPr>
          <w:rFonts w:ascii="Times New Roman" w:hAnsi="Times New Roman" w:cs="Times New Roman"/>
          <w:sz w:val="18"/>
          <w:szCs w:val="18"/>
          <w:shd w:val="clear" w:color="auto" w:fill="FFFFFF"/>
        </w:rPr>
        <w:t> i przetrzymywania ich przez dłuższy czas w środowisku</w:t>
      </w:r>
    </w:p>
    <w:p w:rsidR="00B1472A" w:rsidRPr="003F5A94" w:rsidRDefault="00B1472A" w:rsidP="00B1472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250D8" w:rsidRPr="00BF513A" w:rsidRDefault="00A250D8" w:rsidP="00BF51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50D8" w:rsidRPr="00BF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6D8E"/>
    <w:multiLevelType w:val="hybridMultilevel"/>
    <w:tmpl w:val="4E34B5CA"/>
    <w:lvl w:ilvl="0" w:tplc="0E3C903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FC3"/>
    <w:multiLevelType w:val="hybridMultilevel"/>
    <w:tmpl w:val="A108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692D"/>
    <w:multiLevelType w:val="multilevel"/>
    <w:tmpl w:val="6194FBA2"/>
    <w:lvl w:ilvl="0">
      <w:start w:val="1"/>
      <w:numFmt w:val="bullet"/>
      <w:lvlText w:val="o"/>
      <w:lvlJc w:val="left"/>
      <w:pPr>
        <w:tabs>
          <w:tab w:val="num" w:pos="166"/>
        </w:tabs>
        <w:ind w:left="166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86"/>
        </w:tabs>
        <w:ind w:left="8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06"/>
        </w:tabs>
        <w:ind w:left="16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26"/>
        </w:tabs>
        <w:ind w:left="23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66"/>
        </w:tabs>
        <w:ind w:left="37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86"/>
        </w:tabs>
        <w:ind w:left="44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26"/>
        </w:tabs>
        <w:ind w:left="592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21053"/>
    <w:multiLevelType w:val="hybridMultilevel"/>
    <w:tmpl w:val="E506A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4319"/>
    <w:multiLevelType w:val="hybridMultilevel"/>
    <w:tmpl w:val="391E8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216EE"/>
    <w:multiLevelType w:val="hybridMultilevel"/>
    <w:tmpl w:val="BC22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F553A"/>
    <w:multiLevelType w:val="hybridMultilevel"/>
    <w:tmpl w:val="EAEE4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91597D"/>
    <w:multiLevelType w:val="hybridMultilevel"/>
    <w:tmpl w:val="C584DE88"/>
    <w:lvl w:ilvl="0" w:tplc="7F36C1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F3A2D"/>
    <w:multiLevelType w:val="hybridMultilevel"/>
    <w:tmpl w:val="0D48CCAC"/>
    <w:lvl w:ilvl="0" w:tplc="8E027E5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2BCD"/>
    <w:multiLevelType w:val="hybridMultilevel"/>
    <w:tmpl w:val="7006F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3812"/>
    <w:multiLevelType w:val="hybridMultilevel"/>
    <w:tmpl w:val="0570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079A2"/>
    <w:multiLevelType w:val="hybridMultilevel"/>
    <w:tmpl w:val="0650AD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F950040"/>
    <w:multiLevelType w:val="hybridMultilevel"/>
    <w:tmpl w:val="B310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D552B"/>
    <w:multiLevelType w:val="hybridMultilevel"/>
    <w:tmpl w:val="4400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A4B6F"/>
    <w:multiLevelType w:val="hybridMultilevel"/>
    <w:tmpl w:val="3C002342"/>
    <w:lvl w:ilvl="0" w:tplc="A9C434F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EF4E62"/>
    <w:multiLevelType w:val="hybridMultilevel"/>
    <w:tmpl w:val="36667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4C"/>
    <w:rsid w:val="000406EE"/>
    <w:rsid w:val="00043087"/>
    <w:rsid w:val="000549D2"/>
    <w:rsid w:val="000B5A04"/>
    <w:rsid w:val="000B7D46"/>
    <w:rsid w:val="000C621E"/>
    <w:rsid w:val="001479A7"/>
    <w:rsid w:val="001A66DF"/>
    <w:rsid w:val="00202233"/>
    <w:rsid w:val="0021179C"/>
    <w:rsid w:val="00254AF0"/>
    <w:rsid w:val="00280EAC"/>
    <w:rsid w:val="002C742B"/>
    <w:rsid w:val="002E4BBC"/>
    <w:rsid w:val="002F0A8F"/>
    <w:rsid w:val="00300363"/>
    <w:rsid w:val="00364BC0"/>
    <w:rsid w:val="0037514E"/>
    <w:rsid w:val="003B37B7"/>
    <w:rsid w:val="003F07ED"/>
    <w:rsid w:val="00426C68"/>
    <w:rsid w:val="00443308"/>
    <w:rsid w:val="00486795"/>
    <w:rsid w:val="00495947"/>
    <w:rsid w:val="00540264"/>
    <w:rsid w:val="00586BF9"/>
    <w:rsid w:val="005F5A8F"/>
    <w:rsid w:val="00601B1B"/>
    <w:rsid w:val="0063589B"/>
    <w:rsid w:val="0066533D"/>
    <w:rsid w:val="006C6859"/>
    <w:rsid w:val="0070576E"/>
    <w:rsid w:val="0070609A"/>
    <w:rsid w:val="00745EF0"/>
    <w:rsid w:val="007768E5"/>
    <w:rsid w:val="007C6C57"/>
    <w:rsid w:val="00817032"/>
    <w:rsid w:val="0088559E"/>
    <w:rsid w:val="008905A7"/>
    <w:rsid w:val="008D4C47"/>
    <w:rsid w:val="0093104C"/>
    <w:rsid w:val="00937966"/>
    <w:rsid w:val="00941851"/>
    <w:rsid w:val="00952714"/>
    <w:rsid w:val="00993C9F"/>
    <w:rsid w:val="009A3177"/>
    <w:rsid w:val="009E404C"/>
    <w:rsid w:val="00A12327"/>
    <w:rsid w:val="00A250D8"/>
    <w:rsid w:val="00A410DE"/>
    <w:rsid w:val="00A5715C"/>
    <w:rsid w:val="00B1472A"/>
    <w:rsid w:val="00B91D53"/>
    <w:rsid w:val="00B97310"/>
    <w:rsid w:val="00BB48D9"/>
    <w:rsid w:val="00BF513A"/>
    <w:rsid w:val="00CE6F9E"/>
    <w:rsid w:val="00CF521A"/>
    <w:rsid w:val="00D12A34"/>
    <w:rsid w:val="00D44B38"/>
    <w:rsid w:val="00D77CBF"/>
    <w:rsid w:val="00D84A07"/>
    <w:rsid w:val="00D92A75"/>
    <w:rsid w:val="00DA5FE3"/>
    <w:rsid w:val="00DD2396"/>
    <w:rsid w:val="00DE22BA"/>
    <w:rsid w:val="00DF5872"/>
    <w:rsid w:val="00DF604D"/>
    <w:rsid w:val="00E54749"/>
    <w:rsid w:val="00E604F8"/>
    <w:rsid w:val="00E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592B2-4A0D-4367-ADE9-98F128B5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7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026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147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W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E52D-3A4E-45B5-9B4F-2E3FA759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2021-10-22T11:26:00Z</cp:lastPrinted>
  <dcterms:created xsi:type="dcterms:W3CDTF">2021-10-25T11:36:00Z</dcterms:created>
  <dcterms:modified xsi:type="dcterms:W3CDTF">2021-10-25T11:36:00Z</dcterms:modified>
</cp:coreProperties>
</file>