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b/>
          <w:bCs/>
          <w:iCs/>
        </w:rPr>
      </w:pPr>
      <w:r>
        <w:rPr>
          <w:b/>
          <w:bCs/>
          <w:iCs/>
        </w:rPr>
        <w:t>Klauzula informacyjna zgodna z RODO</w:t>
      </w:r>
    </w:p>
    <w:p>
      <w:pPr>
        <w:pStyle w:val="Normal"/>
        <w:jc w:val="both"/>
        <w:rPr>
          <w:iCs/>
        </w:rPr>
      </w:pPr>
      <w:r>
        <w:rPr>
          <w:iCs/>
        </w:rPr>
        <w:t>Zgodnie z art. 13 I art. 14 Rozporządzenia Parlamentu Europejskiego I Rady (UE) 2016/679 z dnia 27 kwietnia 2016 roku w sprawie ochrony osób fizycznych w związku z przetwarzaniem danych osobowych i w sprawie swobodnego przepływu takich danych oraz uchylenia dyrektywy 95/46/WE informujemy, że:</w:t>
      </w:r>
    </w:p>
    <w:p>
      <w:pPr>
        <w:pStyle w:val="Normal"/>
        <w:jc w:val="both"/>
        <w:rPr>
          <w:iCs/>
        </w:rPr>
      </w:pPr>
      <w:r>
        <w:rPr>
          <w:iCs/>
        </w:rPr>
        <w:t xml:space="preserve">1) Administratorem Państwa  danych osobowych </w:t>
      </w:r>
      <w:r>
        <w:rPr>
          <w:iCs/>
        </w:rPr>
        <w:t>w</w:t>
      </w:r>
      <w:r>
        <w:rPr>
          <w:iCs/>
        </w:rPr>
        <w:t xml:space="preserve"> zakresie rejestracji wpływających ofert i ich analizy pod względem formalnym, jest Gminny Ośrodek Pomocy Społecznej z siedzibą przy ulicy Gen. Władysława Sikorskiego  3, w Ostrowi Mazowieckiej (kod pocztowy: 07-300), tel. 29 679 98 04 adres e-mail: </w:t>
        <w:br/>
        <w:t>gops</w:t>
      </w:r>
      <w:hyperlink r:id="rId2">
        <w:r>
          <w:rPr>
            <w:rStyle w:val="Hyperlink"/>
            <w:iCs/>
          </w:rPr>
          <w:t>ostrow@vp.pl</w:t>
        </w:r>
      </w:hyperlink>
    </w:p>
    <w:p>
      <w:pPr>
        <w:pStyle w:val="Normal"/>
        <w:jc w:val="both"/>
        <w:rPr>
          <w:iCs/>
        </w:rPr>
      </w:pPr>
      <w:r>
        <w:rPr>
          <w:iCs/>
        </w:rPr>
        <w:t xml:space="preserve">2) W zakresie prac komisji konkursowej, merytorycznej oceny ofert, a także podjęcia decyzji: Wójt Gminy Ostrów Mazowiecka ul. Gen. Władysława Sikorskiego  5,  07-300 Ostrów Mazowiecka, tel. 29 74 68 600 </w:t>
        <w:br/>
        <w:t>adres e-mail: gminaostrowmaz@home.pl</w:t>
      </w:r>
    </w:p>
    <w:p>
      <w:pPr>
        <w:pStyle w:val="Normal"/>
        <w:jc w:val="both"/>
        <w:rPr>
          <w:iCs/>
        </w:rPr>
      </w:pPr>
      <w:r>
        <w:rPr>
          <w:iCs/>
        </w:rPr>
        <w:t>3) Z Inspektorem Ochrony Danych Osobowych w sprawach ochrony danych osobowych i realizacji swoich praw, można się skontaktować za pośrednictwem poczty elektronicznej e-mail: gopsostrow@vp.pl</w:t>
      </w:r>
    </w:p>
    <w:p>
      <w:pPr>
        <w:pStyle w:val="Normal"/>
        <w:jc w:val="both"/>
        <w:rPr>
          <w:iCs/>
        </w:rPr>
      </w:pPr>
      <w:r>
        <w:rPr>
          <w:iCs/>
        </w:rPr>
        <w:t>4) Celem zbierania danych jest: realizacja zadania w zakresie art. 25  ustawy z dnia 12 marca 2004 r. o pomocy społecznej (t.j. Dz. U. z 2024 r. poz. 1283 z późn. zm.) oraz art. 9 ust. 2 lit. b Rozporządzenia Parlamentu Europejskiego I Rady (UE) 2016/679 z dnia 27 kwietnia 2016 roku w sprawie ochrony osób fizycznych w związku z przetwarzaniem danych osobowych i w sprawie swobodnego przepływu takich danych oraz uchylenia dyrektywy 95/46/WE</w:t>
      </w:r>
    </w:p>
    <w:p>
      <w:pPr>
        <w:pStyle w:val="Normal"/>
        <w:jc w:val="both"/>
        <w:rPr>
          <w:iCs/>
        </w:rPr>
      </w:pPr>
      <w:r>
        <w:rPr>
          <w:iCs/>
        </w:rPr>
        <w:t>5) Rodzaj pozyskiwanych danych jest zgodny z ustawą z dnia 12 marca 2004 r. o pomocy społecznej (t.j. Dz. U. z 2024 r. poz. 1283 z późn. zm.).</w:t>
      </w:r>
    </w:p>
    <w:p>
      <w:pPr>
        <w:pStyle w:val="Normal"/>
        <w:jc w:val="both"/>
        <w:rPr>
          <w:iCs/>
        </w:rPr>
      </w:pPr>
      <w:r>
        <w:rPr>
          <w:iCs/>
        </w:rPr>
        <w:t>6) Dane osobowe pozyskiwane są od podmiotów zobowiązanych do udostępniania danych na żądanie tutejszego Administratora Danych.</w:t>
      </w:r>
    </w:p>
    <w:p>
      <w:pPr>
        <w:pStyle w:val="Normal"/>
        <w:jc w:val="both"/>
        <w:rPr>
          <w:iCs/>
        </w:rPr>
      </w:pPr>
      <w:r>
        <w:rPr>
          <w:iCs/>
        </w:rPr>
        <w:t>7) Przysługuje Pani/Panu prawo dostępu do treści danych oraz ich sprostowania, usunięcia lub ograniczenia przetwarzania, a także prawo sprzeciwu, zażądania zaprzestania przetwarzania i przenoszenia danych, jak również prawo do wniesienia skargi do organu nadzorczego (tj. Prezes Urzędu Ochrony Danych Osobowych).</w:t>
      </w:r>
    </w:p>
    <w:p>
      <w:pPr>
        <w:pStyle w:val="Normal"/>
        <w:jc w:val="both"/>
        <w:rPr>
          <w:iCs/>
        </w:rPr>
      </w:pPr>
      <w:r>
        <w:rPr>
          <w:iCs/>
        </w:rPr>
        <w:t>8) Podanie i pozyskiwanie danych jest wymogiem ustawowym i niezbędnym do realizacji zadania w zakresie art. 25  ustawy z dnia 12 marca 2004 r. o pomocy społecznej (t.j. Dz. U. z 2024 r. poz. 1283 z późn. zm.)</w:t>
      </w:r>
    </w:p>
    <w:p>
      <w:pPr>
        <w:pStyle w:val="Normal"/>
        <w:jc w:val="both"/>
        <w:rPr>
          <w:iCs/>
        </w:rPr>
      </w:pPr>
      <w:r>
        <w:rPr>
          <w:iCs/>
        </w:rPr>
        <w:t>9) Odbiorcami danych będą tylko instytucje upoważnione z mocy prawa.</w:t>
      </w:r>
    </w:p>
    <w:p>
      <w:pPr>
        <w:pStyle w:val="Normal"/>
        <w:jc w:val="both"/>
        <w:rPr>
          <w:iCs/>
        </w:rPr>
      </w:pPr>
      <w:r>
        <w:rPr>
          <w:iCs/>
        </w:rPr>
        <w:t>10) Administrator danych nie ma zamiaru przekazywać danych osobowych do państwa trzeciego lub organizacji międzynarodowej.</w:t>
      </w:r>
    </w:p>
    <w:p>
      <w:pPr>
        <w:pStyle w:val="Normal"/>
        <w:jc w:val="both"/>
        <w:rPr>
          <w:iCs/>
        </w:rPr>
      </w:pPr>
      <w:r>
        <w:rPr>
          <w:iCs/>
        </w:rPr>
        <w:t>11) Dane osobowe będą przechowywane: w sprawach aktywnych – bezterminowo, w sprawach zamkniętych – zgodnie z instrukcją kancelaryjną (5 lat), dane w formie elektronicznej – bezterminowo.</w:t>
      </w:r>
    </w:p>
    <w:p>
      <w:pPr>
        <w:pStyle w:val="Normal"/>
        <w:jc w:val="both"/>
        <w:rPr>
          <w:iCs/>
        </w:rPr>
      </w:pPr>
      <w:r>
        <w:rPr>
          <w:iCs/>
        </w:rPr>
        <w:t>Zapoznałem(-am) się z treścią klauzuli informacyjnej, w tym z informacją o celu i sposobach przetwarzania danych osobowych oraz prawie dostępu do treści swoich danych i prawie ich poprawiania.</w:t>
      </w:r>
    </w:p>
    <w:p>
      <w:pPr>
        <w:pStyle w:val="Normal"/>
        <w:jc w:val="both"/>
        <w:rPr>
          <w:iCs/>
        </w:rPr>
      </w:pPr>
      <w:r>
        <w:rPr>
          <w:iCs/>
        </w:rPr>
      </w:r>
    </w:p>
    <w:p>
      <w:pPr>
        <w:pStyle w:val="Normal"/>
        <w:jc w:val="both"/>
        <w:rPr>
          <w:iCs/>
        </w:rPr>
      </w:pPr>
      <w:r>
        <w:rPr>
          <w:iCs/>
        </w:rPr>
      </w:r>
    </w:p>
    <w:p>
      <w:pPr>
        <w:pStyle w:val="Normal"/>
        <w:jc w:val="both"/>
        <w:rPr>
          <w:iCs/>
        </w:rPr>
      </w:pPr>
      <w:r>
        <w:rPr>
          <w:iCs/>
        </w:rPr>
        <w:t>…………………………………………</w:t>
      </w:r>
    </w:p>
    <w:p>
      <w:pPr>
        <w:pStyle w:val="Normal"/>
        <w:jc w:val="both"/>
        <w:rPr>
          <w:iCs/>
        </w:rPr>
      </w:pPr>
      <w:r>
        <w:rPr>
          <w:iCs/>
        </w:rPr>
        <w:t>data, imię i nazwisko</w:t>
      </w:r>
    </w:p>
    <w:p>
      <w:pPr>
        <w:pStyle w:val="Normal"/>
        <w:jc w:val="both"/>
        <w:rPr>
          <w:iCs/>
        </w:rPr>
      </w:pPr>
      <w:r>
        <w:rPr>
          <w:iCs/>
        </w:rPr>
      </w:r>
    </w:p>
    <w:p>
      <w:pPr>
        <w:pStyle w:val="Normal"/>
        <w:spacing w:before="0" w:after="160"/>
        <w:jc w:val="both"/>
        <w:rPr>
          <w:iCs/>
        </w:rPr>
      </w:pPr>
      <w:r>
        <w:rPr>
          <w:iCs/>
        </w:rPr>
      </w:r>
    </w:p>
    <w:sectPr>
      <w:type w:val="nextPage"/>
      <w:pgSz w:w="11906" w:h="16838"/>
      <w:pgMar w:left="1134" w:right="99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9615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qFormat/>
    <w:rsid w:val="00fd779c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d779c"/>
    <w:rPr>
      <w:color w:val="605E5C"/>
      <w:shd w:fill="E1DFDD" w:val="clear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4961c8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semiHidden/>
    <w:qFormat/>
    <w:rsid w:val="004961c8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4961c8"/>
    <w:rPr>
      <w:b/>
      <w:bCs/>
      <w:sz w:val="20"/>
      <w:szCs w:val="20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66d6b"/>
    <w:pPr>
      <w:spacing w:before="0" w:after="160"/>
      <w:ind w:left="720"/>
      <w:contextualSpacing/>
    </w:pPr>
    <w:rPr/>
  </w:style>
  <w:style w:type="paragraph" w:styleId="CommentText">
    <w:name w:val="annotation text"/>
    <w:basedOn w:val="Normal"/>
    <w:link w:val="TekstkomentarzaZnak"/>
    <w:uiPriority w:val="99"/>
    <w:semiHidden/>
    <w:unhideWhenUsed/>
    <w:rsid w:val="004961c8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4961c8"/>
    <w:pPr/>
    <w:rPr>
      <w:b/>
      <w:bCs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3000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strow@vp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A48C0-391E-4554-AF56-09B3E0734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LibreOffice/24.8.2.1$Windows_X86_64 LibreOffice_project/0f794b6e29741098670a3b95d60478a65d05ef13</Application>
  <AppVersion>15.0000</AppVersion>
  <Pages>2</Pages>
  <Words>426</Words>
  <Characters>2485</Characters>
  <CharactersWithSpaces>2906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2024-09-25T10:29:00Z</dcterms:created>
  <dc:creator>Agnieszka Gwardiak</dc:creator>
  <dc:description/>
  <dc:language>pl-PL</dc:language>
  <cp:lastModifiedBy/>
  <dcterms:modified xsi:type="dcterms:W3CDTF">2024-10-14T08:43:30Z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